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r w:rsidRPr="00B4104B">
        <w:rPr>
          <w:b/>
          <w:color w:val="000000"/>
          <w:sz w:val="28"/>
          <w:szCs w:val="28"/>
        </w:rPr>
        <w:t>Jagellonci</w:t>
      </w:r>
    </w:p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 xml:space="preserve">- </w:t>
      </w:r>
      <w:r>
        <w:rPr>
          <w:color w:val="000000"/>
        </w:rPr>
        <w:t xml:space="preserve">roku </w:t>
      </w:r>
      <w:r w:rsidRPr="002C3974">
        <w:rPr>
          <w:b/>
          <w:color w:val="000000"/>
        </w:rPr>
        <w:t>1471</w:t>
      </w:r>
      <w:r w:rsidRPr="00B4104B">
        <w:rPr>
          <w:color w:val="000000"/>
        </w:rPr>
        <w:t xml:space="preserve"> - se stal </w:t>
      </w:r>
      <w:r w:rsidRPr="002C3974">
        <w:rPr>
          <w:b/>
          <w:color w:val="000000"/>
        </w:rPr>
        <w:t>Vladislav Jagellonský českým králem</w:t>
      </w:r>
      <w:r>
        <w:rPr>
          <w:color w:val="000000"/>
        </w:rPr>
        <w:t xml:space="preserve"> (vnuk velkoknížete Vladislava, zakladatele rodu Jagellonců)</w:t>
      </w:r>
    </w:p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>- byl zvolen i zemským sněmem,</w:t>
      </w:r>
      <w:r>
        <w:rPr>
          <w:color w:val="000000"/>
        </w:rPr>
        <w:t xml:space="preserve"> byl</w:t>
      </w:r>
      <w:r w:rsidRPr="00B4104B">
        <w:rPr>
          <w:color w:val="000000"/>
        </w:rPr>
        <w:t xml:space="preserve"> katolík a královského rodu – výhodnější postavení</w:t>
      </w:r>
      <w:r>
        <w:rPr>
          <w:color w:val="000000"/>
        </w:rPr>
        <w:t xml:space="preserve"> než Jiří z Poděbrad</w:t>
      </w:r>
    </w:p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 xml:space="preserve">- </w:t>
      </w:r>
      <w:r>
        <w:rPr>
          <w:color w:val="000000"/>
        </w:rPr>
        <w:t xml:space="preserve">stal se </w:t>
      </w:r>
      <w:r w:rsidRPr="002C3974">
        <w:rPr>
          <w:b/>
          <w:color w:val="000000"/>
        </w:rPr>
        <w:t>král</w:t>
      </w:r>
      <w:r w:rsidRPr="002C3974">
        <w:rPr>
          <w:b/>
          <w:color w:val="000000"/>
        </w:rPr>
        <w:t>em</w:t>
      </w:r>
      <w:r w:rsidRPr="002C3974">
        <w:rPr>
          <w:b/>
          <w:color w:val="000000"/>
        </w:rPr>
        <w:t xml:space="preserve"> dvojího lidu</w:t>
      </w:r>
      <w:r>
        <w:rPr>
          <w:color w:val="000000"/>
        </w:rPr>
        <w:t xml:space="preserve"> a</w:t>
      </w:r>
      <w:r w:rsidRPr="00B4104B">
        <w:rPr>
          <w:color w:val="000000"/>
        </w:rPr>
        <w:t xml:space="preserve"> země už krále m</w:t>
      </w:r>
      <w:r>
        <w:rPr>
          <w:color w:val="000000"/>
        </w:rPr>
        <w:t>ěli</w:t>
      </w:r>
      <w:r w:rsidRPr="00B4104B">
        <w:rPr>
          <w:color w:val="000000"/>
        </w:rPr>
        <w:t xml:space="preserve"> – Matyáše Korvína</w:t>
      </w:r>
    </w:p>
    <w:p w:rsid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>- po několika letech bojů uzavřel</w:t>
      </w:r>
      <w:r>
        <w:rPr>
          <w:color w:val="000000"/>
        </w:rPr>
        <w:t>i</w:t>
      </w:r>
      <w:r w:rsidRPr="00B4104B">
        <w:rPr>
          <w:color w:val="000000"/>
        </w:rPr>
        <w:t xml:space="preserve"> dohodu a </w:t>
      </w:r>
      <w:r w:rsidRPr="002C3974">
        <w:rPr>
          <w:b/>
          <w:color w:val="000000"/>
        </w:rPr>
        <w:t>vládu si rozdělili</w:t>
      </w:r>
      <w:r w:rsidRPr="00B4104B">
        <w:rPr>
          <w:color w:val="000000"/>
        </w:rPr>
        <w:t>: Vladislav panoval v</w:t>
      </w:r>
      <w:r>
        <w:rPr>
          <w:color w:val="000000"/>
        </w:rPr>
        <w:t> </w:t>
      </w:r>
      <w:r w:rsidRPr="00B4104B">
        <w:rPr>
          <w:color w:val="000000"/>
        </w:rPr>
        <w:t>Čechách</w:t>
      </w:r>
      <w:r>
        <w:rPr>
          <w:color w:val="000000"/>
        </w:rPr>
        <w:t>,</w:t>
      </w:r>
      <w:r w:rsidRPr="00B4104B">
        <w:rPr>
          <w:color w:val="000000"/>
        </w:rPr>
        <w:t xml:space="preserve"> Matyáš v tzv. vedlejší</w:t>
      </w:r>
      <w:r>
        <w:rPr>
          <w:color w:val="000000"/>
        </w:rPr>
        <w:t>ch</w:t>
      </w:r>
      <w:r w:rsidRPr="00B4104B">
        <w:rPr>
          <w:color w:val="000000"/>
        </w:rPr>
        <w:t xml:space="preserve"> zem</w:t>
      </w:r>
      <w:r>
        <w:rPr>
          <w:color w:val="000000"/>
        </w:rPr>
        <w:t>ích</w:t>
      </w:r>
      <w:r w:rsidRPr="00B4104B">
        <w:rPr>
          <w:color w:val="000000"/>
        </w:rPr>
        <w:t xml:space="preserve"> Koruny </w:t>
      </w:r>
      <w:proofErr w:type="gramStart"/>
      <w:r w:rsidRPr="00B4104B">
        <w:rPr>
          <w:color w:val="000000"/>
        </w:rPr>
        <w:t>České - Moravy</w:t>
      </w:r>
      <w:proofErr w:type="gramEnd"/>
      <w:r w:rsidRPr="00B4104B">
        <w:rPr>
          <w:color w:val="000000"/>
        </w:rPr>
        <w:t>, Slezsko a Lužici</w:t>
      </w:r>
    </w:p>
    <w:p w:rsidR="00145251" w:rsidRPr="00B4104B" w:rsidRDefault="00145251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</w:p>
    <w:p w:rsidR="00B4104B" w:rsidRPr="00145251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45251">
        <w:rPr>
          <w:b/>
          <w:color w:val="000000"/>
        </w:rPr>
        <w:t>Vladislav Jagellonský</w:t>
      </w:r>
    </w:p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 xml:space="preserve">- </w:t>
      </w:r>
      <w:r>
        <w:rPr>
          <w:color w:val="000000"/>
        </w:rPr>
        <w:t>byl m</w:t>
      </w:r>
      <w:r w:rsidRPr="00B4104B">
        <w:rPr>
          <w:color w:val="000000"/>
        </w:rPr>
        <w:t xml:space="preserve">írné povahy – zneužívání šlechtou </w:t>
      </w:r>
      <w:r>
        <w:rPr>
          <w:color w:val="000000"/>
        </w:rPr>
        <w:t xml:space="preserve">a </w:t>
      </w:r>
      <w:r w:rsidRPr="00B4104B">
        <w:rPr>
          <w:color w:val="000000"/>
        </w:rPr>
        <w:t>královská moc slábla</w:t>
      </w:r>
    </w:p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 xml:space="preserve">- </w:t>
      </w:r>
      <w:r>
        <w:rPr>
          <w:color w:val="000000"/>
        </w:rPr>
        <w:t xml:space="preserve">roku </w:t>
      </w:r>
      <w:r w:rsidRPr="00145251">
        <w:rPr>
          <w:b/>
          <w:color w:val="000000"/>
        </w:rPr>
        <w:t>1485 uzavřel Kutnohorský mír</w:t>
      </w:r>
      <w:r w:rsidRPr="00B4104B">
        <w:rPr>
          <w:color w:val="000000"/>
        </w:rPr>
        <w:t xml:space="preserve"> – </w:t>
      </w:r>
      <w:r w:rsidRPr="00145251">
        <w:rPr>
          <w:b/>
          <w:color w:val="000000"/>
        </w:rPr>
        <w:t>zrovnoprávnil obě náboženství</w:t>
      </w:r>
      <w:r w:rsidRPr="00B4104B">
        <w:rPr>
          <w:color w:val="000000"/>
        </w:rPr>
        <w:t xml:space="preserve"> </w:t>
      </w:r>
      <w:r>
        <w:rPr>
          <w:color w:val="000000"/>
        </w:rPr>
        <w:t xml:space="preserve">(katolíky a kališníky) </w:t>
      </w:r>
      <w:r w:rsidRPr="00B4104B">
        <w:rPr>
          <w:color w:val="000000"/>
        </w:rPr>
        <w:t xml:space="preserve">– </w:t>
      </w:r>
      <w:r w:rsidRPr="00145251">
        <w:rPr>
          <w:b/>
          <w:color w:val="000000"/>
        </w:rPr>
        <w:t>období vzájemné náboženské snášenlivosti</w:t>
      </w:r>
      <w:r w:rsidRPr="00B4104B">
        <w:rPr>
          <w:color w:val="000000"/>
        </w:rPr>
        <w:t xml:space="preserve"> (do roku 1618 – začátek třicetileté války)</w:t>
      </w:r>
      <w:r>
        <w:rPr>
          <w:color w:val="000000"/>
        </w:rPr>
        <w:t>, katolíci uznali basilejská kompaktáta</w:t>
      </w:r>
    </w:p>
    <w:p w:rsidR="00B4104B" w:rsidRPr="00145251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4104B">
        <w:rPr>
          <w:color w:val="000000"/>
        </w:rPr>
        <w:t xml:space="preserve">- </w:t>
      </w:r>
      <w:r>
        <w:rPr>
          <w:color w:val="000000"/>
        </w:rPr>
        <w:t xml:space="preserve">roku </w:t>
      </w:r>
      <w:r w:rsidRPr="00145251">
        <w:rPr>
          <w:b/>
          <w:color w:val="000000"/>
        </w:rPr>
        <w:t>1490 Matyáš Korvín umírá</w:t>
      </w:r>
      <w:r w:rsidRPr="00B4104B">
        <w:rPr>
          <w:color w:val="000000"/>
        </w:rPr>
        <w:t xml:space="preserve"> bez dědice, Vladislav </w:t>
      </w:r>
      <w:r w:rsidRPr="00145251">
        <w:rPr>
          <w:b/>
          <w:color w:val="000000"/>
        </w:rPr>
        <w:t>opět připojil vedlejší země Koruny české a byl zvolen i uherským králem</w:t>
      </w:r>
    </w:p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 xml:space="preserve">- </w:t>
      </w:r>
      <w:r>
        <w:rPr>
          <w:color w:val="000000"/>
        </w:rPr>
        <w:t>s</w:t>
      </w:r>
      <w:r w:rsidRPr="00B4104B">
        <w:rPr>
          <w:color w:val="000000"/>
        </w:rPr>
        <w:t xml:space="preserve">vůj </w:t>
      </w:r>
      <w:r w:rsidRPr="00145251">
        <w:rPr>
          <w:b/>
          <w:color w:val="000000"/>
        </w:rPr>
        <w:t>královský dvůr</w:t>
      </w:r>
      <w:r w:rsidRPr="00B4104B">
        <w:rPr>
          <w:color w:val="000000"/>
        </w:rPr>
        <w:t xml:space="preserve"> přesunul do </w:t>
      </w:r>
      <w:r w:rsidRPr="00145251">
        <w:rPr>
          <w:b/>
          <w:color w:val="000000"/>
        </w:rPr>
        <w:t>uherského Budína</w:t>
      </w:r>
    </w:p>
    <w:p w:rsid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4104B">
        <w:rPr>
          <w:color w:val="000000"/>
        </w:rPr>
        <w:t xml:space="preserve">- </w:t>
      </w:r>
      <w:r>
        <w:rPr>
          <w:color w:val="000000"/>
        </w:rPr>
        <w:t>došlo p</w:t>
      </w:r>
      <w:r w:rsidRPr="00B4104B">
        <w:rPr>
          <w:color w:val="000000"/>
        </w:rPr>
        <w:t xml:space="preserve">oprvé k </w:t>
      </w:r>
      <w:r w:rsidRPr="00145251">
        <w:rPr>
          <w:b/>
          <w:color w:val="000000"/>
        </w:rPr>
        <w:t>zapsání zemského práva v roce 1500</w:t>
      </w:r>
      <w:r w:rsidR="002C3974">
        <w:rPr>
          <w:color w:val="000000"/>
        </w:rPr>
        <w:t xml:space="preserve"> bylo vydáno</w:t>
      </w:r>
      <w:r w:rsidRPr="00B4104B">
        <w:rPr>
          <w:color w:val="000000"/>
        </w:rPr>
        <w:t xml:space="preserve"> </w:t>
      </w:r>
      <w:r w:rsidRPr="00145251">
        <w:rPr>
          <w:b/>
          <w:color w:val="000000"/>
        </w:rPr>
        <w:t>Vladislavské zřízení zemské</w:t>
      </w:r>
    </w:p>
    <w:p w:rsidR="00145251" w:rsidRDefault="00145251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45251" w:rsidRDefault="00145251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45251">
        <w:rPr>
          <w:b/>
          <w:color w:val="000000"/>
          <w:highlight w:val="yellow"/>
        </w:rPr>
        <w:t>Jak se přezdívalo králi Vladislavu Jagellonskému?</w:t>
      </w:r>
    </w:p>
    <w:p w:rsidR="00145251" w:rsidRPr="00145251" w:rsidRDefault="00145251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2C3974" w:rsidRPr="00145251" w:rsidRDefault="002C3974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45251">
        <w:rPr>
          <w:b/>
          <w:color w:val="000000"/>
        </w:rPr>
        <w:t>Ludvík Jagellonský</w:t>
      </w:r>
    </w:p>
    <w:p w:rsidR="00B4104B" w:rsidRPr="00B4104B" w:rsidRDefault="002C3974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roku </w:t>
      </w:r>
      <w:r w:rsidR="00B4104B" w:rsidRPr="00145251">
        <w:rPr>
          <w:b/>
          <w:color w:val="000000"/>
        </w:rPr>
        <w:t>1516</w:t>
      </w:r>
      <w:r w:rsidR="00B4104B" w:rsidRPr="00B4104B">
        <w:rPr>
          <w:color w:val="000000"/>
        </w:rPr>
        <w:t xml:space="preserve"> nastupuje po otcově smrti syn </w:t>
      </w:r>
      <w:r w:rsidR="00B4104B" w:rsidRPr="00145251">
        <w:rPr>
          <w:b/>
          <w:color w:val="000000"/>
        </w:rPr>
        <w:t>Ludvík Jagellonský</w:t>
      </w:r>
      <w:r>
        <w:rPr>
          <w:color w:val="000000"/>
        </w:rPr>
        <w:t>, sídlil také v </w:t>
      </w:r>
      <w:proofErr w:type="spellStart"/>
      <w:r>
        <w:rPr>
          <w:color w:val="000000"/>
        </w:rPr>
        <w:t>Budíně</w:t>
      </w:r>
      <w:proofErr w:type="spellEnd"/>
      <w:r>
        <w:rPr>
          <w:color w:val="000000"/>
        </w:rPr>
        <w:t xml:space="preserve"> – Uhry </w:t>
      </w:r>
      <w:r w:rsidRPr="00145251">
        <w:rPr>
          <w:b/>
          <w:color w:val="000000"/>
        </w:rPr>
        <w:t>ohrožovány</w:t>
      </w:r>
      <w:r w:rsidR="00B4104B" w:rsidRPr="00145251">
        <w:rPr>
          <w:b/>
          <w:color w:val="000000"/>
        </w:rPr>
        <w:t xml:space="preserve"> ze strany Turků</w:t>
      </w:r>
    </w:p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 xml:space="preserve">- </w:t>
      </w:r>
      <w:r w:rsidR="002C3974">
        <w:rPr>
          <w:color w:val="000000"/>
        </w:rPr>
        <w:t xml:space="preserve">roku </w:t>
      </w:r>
      <w:r w:rsidRPr="00145251">
        <w:rPr>
          <w:b/>
          <w:color w:val="000000"/>
        </w:rPr>
        <w:t>1526</w:t>
      </w:r>
      <w:r w:rsidRPr="00B4104B">
        <w:rPr>
          <w:color w:val="000000"/>
        </w:rPr>
        <w:t xml:space="preserve"> vtrhl do Uher </w:t>
      </w:r>
      <w:r w:rsidRPr="00145251">
        <w:rPr>
          <w:b/>
          <w:color w:val="000000"/>
        </w:rPr>
        <w:t xml:space="preserve">sultán </w:t>
      </w:r>
      <w:proofErr w:type="spellStart"/>
      <w:r w:rsidRPr="00145251">
        <w:rPr>
          <w:b/>
          <w:color w:val="000000"/>
        </w:rPr>
        <w:t>Sűleyman</w:t>
      </w:r>
      <w:proofErr w:type="spellEnd"/>
      <w:r w:rsidRPr="00145251">
        <w:rPr>
          <w:b/>
          <w:color w:val="000000"/>
        </w:rPr>
        <w:t xml:space="preserve"> Nádherný</w:t>
      </w:r>
      <w:r w:rsidRPr="00B4104B">
        <w:rPr>
          <w:color w:val="000000"/>
        </w:rPr>
        <w:t xml:space="preserve"> došlo k </w:t>
      </w:r>
      <w:r w:rsidRPr="00145251">
        <w:rPr>
          <w:b/>
          <w:color w:val="000000"/>
        </w:rPr>
        <w:t>bitvě u Moháče</w:t>
      </w:r>
    </w:p>
    <w:p w:rsidR="00B4104B" w:rsidRPr="00B4104B" w:rsidRDefault="002C3974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B4104B" w:rsidRPr="00B4104B">
        <w:rPr>
          <w:color w:val="000000"/>
        </w:rPr>
        <w:t xml:space="preserve">Ludvík spadl z koně, když utíkal před přesilou, a </w:t>
      </w:r>
      <w:r w:rsidR="00B4104B" w:rsidRPr="00145251">
        <w:rPr>
          <w:b/>
          <w:color w:val="000000"/>
        </w:rPr>
        <w:t>utopil se v bažině</w:t>
      </w:r>
    </w:p>
    <w:p w:rsidR="00B4104B" w:rsidRPr="00B4104B" w:rsidRDefault="002C3974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n</w:t>
      </w:r>
      <w:r w:rsidR="00B4104B" w:rsidRPr="00B4104B">
        <w:rPr>
          <w:color w:val="000000"/>
        </w:rPr>
        <w:t xml:space="preserve">a </w:t>
      </w:r>
      <w:r>
        <w:rPr>
          <w:color w:val="000000"/>
        </w:rPr>
        <w:t xml:space="preserve">český </w:t>
      </w:r>
      <w:r w:rsidR="00B4104B" w:rsidRPr="00B4104B">
        <w:rPr>
          <w:color w:val="000000"/>
        </w:rPr>
        <w:t xml:space="preserve">trůn opět usedá jiný rod – </w:t>
      </w:r>
      <w:r w:rsidR="00B4104B" w:rsidRPr="00145251">
        <w:rPr>
          <w:b/>
          <w:color w:val="000000"/>
        </w:rPr>
        <w:t>Ferdinand Habsburský</w:t>
      </w:r>
      <w:r w:rsidR="00B4104B" w:rsidRPr="00B4104B">
        <w:rPr>
          <w:color w:val="000000"/>
        </w:rPr>
        <w:t xml:space="preserve"> – Ludvíkům švagr</w:t>
      </w:r>
    </w:p>
    <w:p w:rsidR="00B4104B" w:rsidRP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 xml:space="preserve">- </w:t>
      </w:r>
      <w:r w:rsidR="002C3974" w:rsidRPr="00145251">
        <w:rPr>
          <w:b/>
          <w:color w:val="000000"/>
        </w:rPr>
        <w:t>v</w:t>
      </w:r>
      <w:r w:rsidRPr="00145251">
        <w:rPr>
          <w:b/>
          <w:color w:val="000000"/>
        </w:rPr>
        <w:t>edlejší země Koruny české</w:t>
      </w:r>
      <w:r w:rsidRPr="00B4104B">
        <w:rPr>
          <w:color w:val="000000"/>
        </w:rPr>
        <w:t xml:space="preserve"> uznaly Ferdinanda </w:t>
      </w:r>
      <w:r w:rsidRPr="00145251">
        <w:rPr>
          <w:b/>
          <w:color w:val="000000"/>
        </w:rPr>
        <w:t>jako dědičného krále</w:t>
      </w:r>
      <w:r w:rsidRPr="00B4104B">
        <w:rPr>
          <w:color w:val="000000"/>
        </w:rPr>
        <w:t>,</w:t>
      </w:r>
      <w:r w:rsidR="002C3974">
        <w:rPr>
          <w:color w:val="000000"/>
        </w:rPr>
        <w:t xml:space="preserve"> ale</w:t>
      </w:r>
      <w:r w:rsidRPr="00B4104B">
        <w:rPr>
          <w:color w:val="000000"/>
        </w:rPr>
        <w:t xml:space="preserve"> Čechy</w:t>
      </w:r>
      <w:r w:rsidR="002C3974">
        <w:rPr>
          <w:color w:val="000000"/>
        </w:rPr>
        <w:t xml:space="preserve"> si prosadili, že</w:t>
      </w:r>
      <w:r w:rsidRPr="00B4104B">
        <w:rPr>
          <w:color w:val="000000"/>
        </w:rPr>
        <w:t xml:space="preserve"> budou krále volit</w:t>
      </w:r>
      <w:r w:rsidR="002C3974">
        <w:rPr>
          <w:color w:val="000000"/>
        </w:rPr>
        <w:t>, většina obyvatelstva byla kališnická</w:t>
      </w:r>
    </w:p>
    <w:p w:rsidR="00B4104B" w:rsidRPr="00B4104B" w:rsidRDefault="002C3974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="00145251">
        <w:rPr>
          <w:color w:val="000000"/>
        </w:rPr>
        <w:t xml:space="preserve"> </w:t>
      </w:r>
      <w:r>
        <w:rPr>
          <w:color w:val="000000"/>
        </w:rPr>
        <w:t xml:space="preserve">Čechy </w:t>
      </w:r>
      <w:r w:rsidR="00B4104B" w:rsidRPr="00B4104B">
        <w:rPr>
          <w:color w:val="000000"/>
        </w:rPr>
        <w:t>Ferdinanda zvol</w:t>
      </w:r>
      <w:r>
        <w:rPr>
          <w:color w:val="000000"/>
        </w:rPr>
        <w:t>ili</w:t>
      </w:r>
      <w:r w:rsidR="00B4104B" w:rsidRPr="00B4104B">
        <w:rPr>
          <w:color w:val="000000"/>
        </w:rPr>
        <w:t xml:space="preserve"> pod podmínkou, že </w:t>
      </w:r>
      <w:r w:rsidR="00B4104B" w:rsidRPr="00145251">
        <w:rPr>
          <w:b/>
          <w:color w:val="000000"/>
        </w:rPr>
        <w:t>bude respektovat náboženskou svobodu</w:t>
      </w:r>
      <w:r>
        <w:rPr>
          <w:color w:val="000000"/>
        </w:rPr>
        <w:t xml:space="preserve"> – </w:t>
      </w:r>
      <w:r w:rsidR="00B4104B" w:rsidRPr="00B4104B">
        <w:rPr>
          <w:color w:val="000000"/>
        </w:rPr>
        <w:t>Ferdinand slíb</w:t>
      </w:r>
      <w:r>
        <w:rPr>
          <w:color w:val="000000"/>
        </w:rPr>
        <w:t>il</w:t>
      </w:r>
      <w:r w:rsidR="00B4104B" w:rsidRPr="00B4104B">
        <w:rPr>
          <w:color w:val="000000"/>
        </w:rPr>
        <w:t xml:space="preserve">, že bude </w:t>
      </w:r>
      <w:r w:rsidR="00B4104B" w:rsidRPr="00145251">
        <w:rPr>
          <w:b/>
          <w:color w:val="000000"/>
        </w:rPr>
        <w:t>dodržovat kompaktáta a respektovat stavovská privilegia</w:t>
      </w:r>
    </w:p>
    <w:p w:rsidR="00B4104B" w:rsidRDefault="00B4104B" w:rsidP="006F162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B4104B">
        <w:rPr>
          <w:color w:val="000000"/>
        </w:rPr>
        <w:t xml:space="preserve">- </w:t>
      </w:r>
      <w:r w:rsidR="002C3974" w:rsidRPr="00145251">
        <w:rPr>
          <w:b/>
          <w:color w:val="000000"/>
        </w:rPr>
        <w:t xml:space="preserve">roku </w:t>
      </w:r>
      <w:r w:rsidRPr="00145251">
        <w:rPr>
          <w:b/>
          <w:color w:val="000000"/>
        </w:rPr>
        <w:t xml:space="preserve">1526 </w:t>
      </w:r>
      <w:r w:rsidR="002C3974" w:rsidRPr="00145251">
        <w:rPr>
          <w:b/>
          <w:color w:val="000000"/>
        </w:rPr>
        <w:t xml:space="preserve">byl </w:t>
      </w:r>
      <w:r w:rsidRPr="00145251">
        <w:rPr>
          <w:b/>
          <w:color w:val="000000"/>
        </w:rPr>
        <w:t>zvolen i českým králem</w:t>
      </w:r>
      <w:r w:rsidRPr="00B4104B">
        <w:rPr>
          <w:color w:val="000000"/>
        </w:rPr>
        <w:t xml:space="preserve"> (Habsburkové vládnou až do r. 1918)</w:t>
      </w:r>
    </w:p>
    <w:p w:rsidR="00145251" w:rsidRPr="00145251" w:rsidRDefault="00145251" w:rsidP="006F1628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45251">
        <w:rPr>
          <w:b/>
          <w:color w:val="000000"/>
          <w:highlight w:val="yellow"/>
        </w:rPr>
        <w:lastRenderedPageBreak/>
        <w:t>Jaké bylo postavení ženy ve středověku?</w:t>
      </w:r>
    </w:p>
    <w:p w:rsidR="004E550C" w:rsidRDefault="004E550C" w:rsidP="006F1628">
      <w:pPr>
        <w:spacing w:after="0" w:line="360" w:lineRule="auto"/>
        <w:jc w:val="both"/>
        <w:rPr>
          <w:sz w:val="24"/>
          <w:szCs w:val="24"/>
        </w:rPr>
      </w:pPr>
    </w:p>
    <w:p w:rsidR="00145251" w:rsidRPr="00753C91" w:rsidRDefault="00145251" w:rsidP="006F16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91">
        <w:rPr>
          <w:rFonts w:ascii="Times New Roman" w:hAnsi="Times New Roman" w:cs="Times New Roman"/>
          <w:b/>
          <w:sz w:val="28"/>
          <w:szCs w:val="28"/>
        </w:rPr>
        <w:t>Kultura vrcholného a pozdního středověku</w:t>
      </w:r>
    </w:p>
    <w:p w:rsidR="00145251" w:rsidRDefault="00753C9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45251" w:rsidRPr="00753C91">
        <w:rPr>
          <w:rFonts w:ascii="Times New Roman" w:hAnsi="Times New Roman" w:cs="Times New Roman"/>
          <w:sz w:val="24"/>
          <w:szCs w:val="24"/>
        </w:rPr>
        <w:t xml:space="preserve">pol. 12. století </w:t>
      </w:r>
      <w:r>
        <w:rPr>
          <w:rFonts w:ascii="Times New Roman" w:hAnsi="Times New Roman" w:cs="Times New Roman"/>
          <w:sz w:val="24"/>
          <w:szCs w:val="24"/>
        </w:rPr>
        <w:t xml:space="preserve">ve Francii vznikl </w:t>
      </w:r>
      <w:r w:rsidRPr="006F1628">
        <w:rPr>
          <w:rFonts w:ascii="Times New Roman" w:hAnsi="Times New Roman" w:cs="Times New Roman"/>
          <w:b/>
          <w:sz w:val="24"/>
          <w:szCs w:val="24"/>
        </w:rPr>
        <w:t>nový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 xml:space="preserve"> umělecký směr – gotika</w:t>
      </w:r>
      <w:r w:rsidR="00145251" w:rsidRPr="0075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45251" w:rsidRPr="0075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typickým znakem jsou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dlouhé štíhlé tvary</w:t>
      </w:r>
    </w:p>
    <w:p w:rsidR="00753C91" w:rsidRPr="00753C91" w:rsidRDefault="00753C9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do Čech</w:t>
      </w:r>
      <w:r>
        <w:rPr>
          <w:rFonts w:ascii="Times New Roman" w:hAnsi="Times New Roman" w:cs="Times New Roman"/>
          <w:sz w:val="24"/>
          <w:szCs w:val="24"/>
        </w:rPr>
        <w:t xml:space="preserve"> pronikala od </w:t>
      </w:r>
      <w:r w:rsidRPr="006F1628">
        <w:rPr>
          <w:rFonts w:ascii="Times New Roman" w:hAnsi="Times New Roman" w:cs="Times New Roman"/>
          <w:b/>
          <w:sz w:val="24"/>
          <w:szCs w:val="24"/>
        </w:rPr>
        <w:t>druhé poloviny 13. století</w:t>
      </w:r>
    </w:p>
    <w:p w:rsidR="00145251" w:rsidRPr="006F1628" w:rsidRDefault="00145251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Architektura</w:t>
      </w:r>
    </w:p>
    <w:p w:rsidR="00753C91" w:rsidRDefault="006F1628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c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 xml:space="preserve">írkevní </w:t>
      </w:r>
      <w:r w:rsidR="00753C91" w:rsidRPr="006F1628">
        <w:rPr>
          <w:rFonts w:ascii="Times New Roman" w:hAnsi="Times New Roman" w:cs="Times New Roman"/>
          <w:b/>
          <w:sz w:val="24"/>
          <w:szCs w:val="24"/>
        </w:rPr>
        <w:t>architektura</w:t>
      </w:r>
      <w:r w:rsidR="00753C91">
        <w:rPr>
          <w:rFonts w:ascii="Times New Roman" w:hAnsi="Times New Roman" w:cs="Times New Roman"/>
          <w:sz w:val="24"/>
          <w:szCs w:val="24"/>
        </w:rPr>
        <w:t xml:space="preserve"> </w:t>
      </w:r>
      <w:r w:rsidR="00145251" w:rsidRPr="00753C91">
        <w:rPr>
          <w:rFonts w:ascii="Times New Roman" w:hAnsi="Times New Roman" w:cs="Times New Roman"/>
          <w:sz w:val="24"/>
          <w:szCs w:val="24"/>
        </w:rPr>
        <w:t xml:space="preserve">–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chrámy</w:t>
      </w:r>
      <w:r w:rsidR="00145251" w:rsidRPr="00753C91">
        <w:rPr>
          <w:rFonts w:ascii="Times New Roman" w:hAnsi="Times New Roman" w:cs="Times New Roman"/>
          <w:sz w:val="24"/>
          <w:szCs w:val="24"/>
        </w:rPr>
        <w:t xml:space="preserve"> –</w:t>
      </w:r>
      <w:r w:rsidR="00753C91">
        <w:rPr>
          <w:rFonts w:ascii="Times New Roman" w:hAnsi="Times New Roman" w:cs="Times New Roman"/>
          <w:sz w:val="24"/>
          <w:szCs w:val="24"/>
        </w:rPr>
        <w:t xml:space="preserve"> vysoké, prostorné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53C91">
        <w:rPr>
          <w:rFonts w:ascii="Times New Roman" w:hAnsi="Times New Roman" w:cs="Times New Roman"/>
          <w:sz w:val="24"/>
          <w:szCs w:val="24"/>
        </w:rPr>
        <w:t xml:space="preserve"> obrovská okna zakončená lomeným obloukem</w:t>
      </w:r>
    </w:p>
    <w:p w:rsidR="00145251" w:rsidRPr="00753C91" w:rsidRDefault="0014525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 xml:space="preserve">vynález: vnější opěrný </w:t>
      </w:r>
      <w:proofErr w:type="gramStart"/>
      <w:r w:rsidRPr="006F1628">
        <w:rPr>
          <w:rFonts w:ascii="Times New Roman" w:hAnsi="Times New Roman" w:cs="Times New Roman"/>
          <w:b/>
          <w:sz w:val="24"/>
          <w:szCs w:val="24"/>
        </w:rPr>
        <w:t>systém</w:t>
      </w:r>
      <w:r w:rsidRPr="00753C91">
        <w:rPr>
          <w:rFonts w:ascii="Times New Roman" w:hAnsi="Times New Roman" w:cs="Times New Roman"/>
          <w:sz w:val="24"/>
          <w:szCs w:val="24"/>
        </w:rPr>
        <w:t xml:space="preserve"> -</w:t>
      </w:r>
      <w:r w:rsidR="00753C91">
        <w:rPr>
          <w:rFonts w:ascii="Times New Roman" w:hAnsi="Times New Roman" w:cs="Times New Roman"/>
          <w:sz w:val="24"/>
          <w:szCs w:val="24"/>
        </w:rPr>
        <w:t xml:space="preserve"> soustava</w:t>
      </w:r>
      <w:proofErr w:type="gramEnd"/>
      <w:r w:rsidRPr="00753C91">
        <w:rPr>
          <w:rFonts w:ascii="Times New Roman" w:hAnsi="Times New Roman" w:cs="Times New Roman"/>
          <w:sz w:val="24"/>
          <w:szCs w:val="24"/>
        </w:rPr>
        <w:t xml:space="preserve"> pomocí</w:t>
      </w:r>
      <w:r w:rsidR="006F1628">
        <w:rPr>
          <w:rFonts w:ascii="Times New Roman" w:hAnsi="Times New Roman" w:cs="Times New Roman"/>
          <w:sz w:val="24"/>
          <w:szCs w:val="24"/>
        </w:rPr>
        <w:t xml:space="preserve"> štíhlých</w:t>
      </w:r>
      <w:r w:rsidRPr="00753C91">
        <w:rPr>
          <w:rFonts w:ascii="Times New Roman" w:hAnsi="Times New Roman" w:cs="Times New Roman"/>
          <w:sz w:val="24"/>
          <w:szCs w:val="24"/>
        </w:rPr>
        <w:t xml:space="preserve"> oblouků a pilířů</w:t>
      </w:r>
      <w:r w:rsidR="00753C91">
        <w:rPr>
          <w:rFonts w:ascii="Times New Roman" w:hAnsi="Times New Roman" w:cs="Times New Roman"/>
          <w:sz w:val="24"/>
          <w:szCs w:val="24"/>
        </w:rPr>
        <w:t xml:space="preserve"> – </w:t>
      </w:r>
      <w:r w:rsidR="00753C91" w:rsidRPr="006F1628">
        <w:rPr>
          <w:rFonts w:ascii="Times New Roman" w:hAnsi="Times New Roman" w:cs="Times New Roman"/>
          <w:b/>
          <w:sz w:val="24"/>
          <w:szCs w:val="24"/>
        </w:rPr>
        <w:t>klenba žebrová</w:t>
      </w:r>
      <w:r w:rsidR="00753C91">
        <w:rPr>
          <w:rFonts w:ascii="Times New Roman" w:hAnsi="Times New Roman" w:cs="Times New Roman"/>
          <w:sz w:val="24"/>
          <w:szCs w:val="24"/>
        </w:rPr>
        <w:t xml:space="preserve"> – nejčastější</w:t>
      </w:r>
    </w:p>
    <w:p w:rsidR="00145251" w:rsidRPr="00753C91" w:rsidRDefault="00753C9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>n</w:t>
      </w:r>
      <w:r w:rsidR="00145251" w:rsidRPr="00753C91">
        <w:rPr>
          <w:rFonts w:ascii="Times New Roman" w:hAnsi="Times New Roman" w:cs="Times New Roman"/>
          <w:sz w:val="24"/>
          <w:szCs w:val="24"/>
        </w:rPr>
        <w:t xml:space="preserve">ejznámější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gotický chrám v Čechách</w:t>
      </w:r>
      <w:r w:rsidR="00145251" w:rsidRPr="00753C91">
        <w:rPr>
          <w:rFonts w:ascii="Times New Roman" w:hAnsi="Times New Roman" w:cs="Times New Roman"/>
          <w:sz w:val="24"/>
          <w:szCs w:val="24"/>
        </w:rPr>
        <w:t xml:space="preserve">: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katedrála svatého Víta na Pražském hradě, chrám svaté</w:t>
      </w:r>
      <w:r w:rsidRPr="006F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Barbory v Kutné Hoře</w:t>
      </w:r>
      <w:r w:rsidRPr="006F1628">
        <w:rPr>
          <w:rFonts w:ascii="Times New Roman" w:hAnsi="Times New Roman" w:cs="Times New Roman"/>
          <w:b/>
          <w:sz w:val="24"/>
          <w:szCs w:val="24"/>
        </w:rPr>
        <w:t>,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 xml:space="preserve"> chrám svatého Bartoloměje v</w:t>
      </w:r>
      <w:r w:rsidRPr="006F1628">
        <w:rPr>
          <w:rFonts w:ascii="Times New Roman" w:hAnsi="Times New Roman" w:cs="Times New Roman"/>
          <w:b/>
          <w:sz w:val="24"/>
          <w:szCs w:val="24"/>
        </w:rPr>
        <w:t> 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Kolíně</w:t>
      </w:r>
    </w:p>
    <w:p w:rsidR="00753C91" w:rsidRDefault="0014525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 xml:space="preserve">Světská </w:t>
      </w:r>
      <w:r w:rsidR="00753C91" w:rsidRPr="006F1628">
        <w:rPr>
          <w:rFonts w:ascii="Times New Roman" w:hAnsi="Times New Roman" w:cs="Times New Roman"/>
          <w:b/>
          <w:sz w:val="24"/>
          <w:szCs w:val="24"/>
        </w:rPr>
        <w:t>architektura</w:t>
      </w:r>
      <w:r w:rsidR="00753C91">
        <w:rPr>
          <w:rFonts w:ascii="Times New Roman" w:hAnsi="Times New Roman" w:cs="Times New Roman"/>
          <w:sz w:val="24"/>
          <w:szCs w:val="24"/>
        </w:rPr>
        <w:t xml:space="preserve"> </w:t>
      </w:r>
      <w:r w:rsidRPr="00753C91">
        <w:rPr>
          <w:rFonts w:ascii="Times New Roman" w:hAnsi="Times New Roman" w:cs="Times New Roman"/>
          <w:sz w:val="24"/>
          <w:szCs w:val="24"/>
        </w:rPr>
        <w:t>–</w:t>
      </w:r>
      <w:r w:rsidR="00753C91">
        <w:rPr>
          <w:rFonts w:ascii="Times New Roman" w:hAnsi="Times New Roman" w:cs="Times New Roman"/>
          <w:sz w:val="24"/>
          <w:szCs w:val="24"/>
        </w:rPr>
        <w:t xml:space="preserve"> vznik</w:t>
      </w:r>
      <w:r w:rsidRPr="00753C91">
        <w:rPr>
          <w:rFonts w:ascii="Times New Roman" w:hAnsi="Times New Roman" w:cs="Times New Roman"/>
          <w:sz w:val="24"/>
          <w:szCs w:val="24"/>
        </w:rPr>
        <w:t xml:space="preserve"> </w:t>
      </w:r>
      <w:r w:rsidRPr="006F1628">
        <w:rPr>
          <w:rFonts w:ascii="Times New Roman" w:hAnsi="Times New Roman" w:cs="Times New Roman"/>
          <w:b/>
          <w:sz w:val="24"/>
          <w:szCs w:val="24"/>
        </w:rPr>
        <w:t>hrad</w:t>
      </w:r>
      <w:r w:rsidR="00753C91" w:rsidRPr="006F1628">
        <w:rPr>
          <w:rFonts w:ascii="Times New Roman" w:hAnsi="Times New Roman" w:cs="Times New Roman"/>
          <w:b/>
          <w:sz w:val="24"/>
          <w:szCs w:val="24"/>
        </w:rPr>
        <w:t>ů</w:t>
      </w:r>
      <w:r w:rsidRPr="00753C91">
        <w:rPr>
          <w:rFonts w:ascii="Times New Roman" w:hAnsi="Times New Roman" w:cs="Times New Roman"/>
          <w:sz w:val="24"/>
          <w:szCs w:val="24"/>
        </w:rPr>
        <w:t xml:space="preserve"> – pevnosti, pevné hradby, </w:t>
      </w:r>
      <w:r w:rsidRPr="006F1628">
        <w:rPr>
          <w:rFonts w:ascii="Times New Roman" w:hAnsi="Times New Roman" w:cs="Times New Roman"/>
          <w:b/>
          <w:sz w:val="24"/>
          <w:szCs w:val="24"/>
        </w:rPr>
        <w:t>vodní příkop, padací most</w:t>
      </w:r>
      <w:r w:rsidRPr="00753C91">
        <w:rPr>
          <w:rFonts w:ascii="Times New Roman" w:hAnsi="Times New Roman" w:cs="Times New Roman"/>
          <w:sz w:val="24"/>
          <w:szCs w:val="24"/>
        </w:rPr>
        <w:t>, věž</w:t>
      </w:r>
      <w:r w:rsidR="00753C91">
        <w:rPr>
          <w:rFonts w:ascii="Times New Roman" w:hAnsi="Times New Roman" w:cs="Times New Roman"/>
          <w:sz w:val="24"/>
          <w:szCs w:val="24"/>
        </w:rPr>
        <w:t xml:space="preserve">, uvnitř stál palác, </w:t>
      </w:r>
      <w:r w:rsidR="00753C91" w:rsidRPr="006F1628">
        <w:rPr>
          <w:rFonts w:ascii="Times New Roman" w:hAnsi="Times New Roman" w:cs="Times New Roman"/>
          <w:b/>
          <w:sz w:val="24"/>
          <w:szCs w:val="24"/>
        </w:rPr>
        <w:t>hospodářské budovy a věž</w:t>
      </w:r>
      <w:r w:rsidR="00753C91">
        <w:rPr>
          <w:rFonts w:ascii="Times New Roman" w:hAnsi="Times New Roman" w:cs="Times New Roman"/>
          <w:sz w:val="24"/>
          <w:szCs w:val="24"/>
        </w:rPr>
        <w:t>, kaple</w:t>
      </w:r>
    </w:p>
    <w:p w:rsidR="00145251" w:rsidRPr="00753C91" w:rsidRDefault="0014525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nejznámější </w:t>
      </w:r>
      <w:r w:rsidRPr="006F1628">
        <w:rPr>
          <w:rFonts w:ascii="Times New Roman" w:hAnsi="Times New Roman" w:cs="Times New Roman"/>
          <w:b/>
          <w:sz w:val="24"/>
          <w:szCs w:val="24"/>
        </w:rPr>
        <w:t>královské hrady – Karlštejn, Zvíkov, Bezděz a Buchlov</w:t>
      </w:r>
    </w:p>
    <w:p w:rsidR="00DA68FB" w:rsidRDefault="0014525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</w:t>
      </w:r>
      <w:r w:rsidR="00753C91" w:rsidRPr="00753C91">
        <w:rPr>
          <w:rFonts w:ascii="Times New Roman" w:hAnsi="Times New Roman" w:cs="Times New Roman"/>
          <w:sz w:val="24"/>
          <w:szCs w:val="24"/>
        </w:rPr>
        <w:t xml:space="preserve">vznik </w:t>
      </w:r>
      <w:r w:rsidRPr="006F1628">
        <w:rPr>
          <w:rFonts w:ascii="Times New Roman" w:hAnsi="Times New Roman" w:cs="Times New Roman"/>
          <w:b/>
          <w:sz w:val="24"/>
          <w:szCs w:val="24"/>
        </w:rPr>
        <w:t>šlechtick</w:t>
      </w:r>
      <w:r w:rsidR="00753C91" w:rsidRPr="006F1628">
        <w:rPr>
          <w:rFonts w:ascii="Times New Roman" w:hAnsi="Times New Roman" w:cs="Times New Roman"/>
          <w:b/>
          <w:sz w:val="24"/>
          <w:szCs w:val="24"/>
        </w:rPr>
        <w:t>ých</w:t>
      </w:r>
      <w:r w:rsidRPr="006F1628">
        <w:rPr>
          <w:rFonts w:ascii="Times New Roman" w:hAnsi="Times New Roman" w:cs="Times New Roman"/>
          <w:b/>
          <w:sz w:val="24"/>
          <w:szCs w:val="24"/>
        </w:rPr>
        <w:t xml:space="preserve"> hrad</w:t>
      </w:r>
      <w:r w:rsidR="00753C91" w:rsidRPr="006F1628">
        <w:rPr>
          <w:rFonts w:ascii="Times New Roman" w:hAnsi="Times New Roman" w:cs="Times New Roman"/>
          <w:b/>
          <w:sz w:val="24"/>
          <w:szCs w:val="24"/>
        </w:rPr>
        <w:t>ů</w:t>
      </w:r>
      <w:r w:rsidRPr="006F1628">
        <w:rPr>
          <w:rFonts w:ascii="Times New Roman" w:hAnsi="Times New Roman" w:cs="Times New Roman"/>
          <w:b/>
          <w:sz w:val="24"/>
          <w:szCs w:val="24"/>
        </w:rPr>
        <w:t xml:space="preserve"> – Kost, Pernštejn</w:t>
      </w:r>
    </w:p>
    <w:p w:rsidR="00DA68FB" w:rsidRPr="006F1628" w:rsidRDefault="00753C9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FB">
        <w:rPr>
          <w:rFonts w:ascii="Times New Roman" w:hAnsi="Times New Roman" w:cs="Times New Roman"/>
          <w:sz w:val="24"/>
          <w:szCs w:val="24"/>
        </w:rPr>
        <w:t xml:space="preserve">bohatí měšťané budují </w:t>
      </w:r>
      <w:r w:rsidRPr="006F1628">
        <w:rPr>
          <w:rFonts w:ascii="Times New Roman" w:hAnsi="Times New Roman" w:cs="Times New Roman"/>
          <w:b/>
          <w:sz w:val="24"/>
          <w:szCs w:val="24"/>
        </w:rPr>
        <w:t>domy z kamene</w:t>
      </w:r>
      <w:r w:rsidRPr="00DA68FB">
        <w:rPr>
          <w:rFonts w:ascii="Times New Roman" w:hAnsi="Times New Roman" w:cs="Times New Roman"/>
          <w:sz w:val="24"/>
          <w:szCs w:val="24"/>
        </w:rPr>
        <w:t xml:space="preserve"> např. </w:t>
      </w:r>
      <w:r w:rsidRPr="006F1628">
        <w:rPr>
          <w:rFonts w:ascii="Times New Roman" w:hAnsi="Times New Roman" w:cs="Times New Roman"/>
          <w:b/>
          <w:sz w:val="24"/>
          <w:szCs w:val="24"/>
        </w:rPr>
        <w:t>d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ům U Kamenného zvonu Praze – z</w:t>
      </w:r>
      <w:r w:rsidR="00DA68FB" w:rsidRPr="006F1628">
        <w:rPr>
          <w:rFonts w:ascii="Times New Roman" w:hAnsi="Times New Roman" w:cs="Times New Roman"/>
          <w:b/>
          <w:sz w:val="24"/>
          <w:szCs w:val="24"/>
        </w:rPr>
        <w:t> 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kamene</w:t>
      </w:r>
    </w:p>
    <w:p w:rsidR="00145251" w:rsidRPr="006F1628" w:rsidRDefault="0014525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v</w:t>
      </w:r>
      <w:r w:rsidR="00753C91" w:rsidRPr="006F1628">
        <w:rPr>
          <w:rFonts w:ascii="Times New Roman" w:hAnsi="Times New Roman" w:cs="Times New Roman"/>
          <w:b/>
          <w:sz w:val="24"/>
          <w:szCs w:val="24"/>
        </w:rPr>
        <w:t> </w:t>
      </w:r>
      <w:r w:rsidRPr="006F1628">
        <w:rPr>
          <w:rFonts w:ascii="Times New Roman" w:hAnsi="Times New Roman" w:cs="Times New Roman"/>
          <w:b/>
          <w:sz w:val="24"/>
          <w:szCs w:val="24"/>
        </w:rPr>
        <w:t>Písku</w:t>
      </w:r>
      <w:r w:rsidR="00753C91" w:rsidRPr="00DA68FB">
        <w:rPr>
          <w:rFonts w:ascii="Times New Roman" w:hAnsi="Times New Roman" w:cs="Times New Roman"/>
          <w:sz w:val="24"/>
          <w:szCs w:val="24"/>
        </w:rPr>
        <w:t xml:space="preserve"> vznikl</w:t>
      </w:r>
      <w:r w:rsidRPr="00DA68FB">
        <w:rPr>
          <w:rFonts w:ascii="Times New Roman" w:hAnsi="Times New Roman" w:cs="Times New Roman"/>
          <w:sz w:val="24"/>
          <w:szCs w:val="24"/>
        </w:rPr>
        <w:t xml:space="preserve"> nejstarší </w:t>
      </w:r>
      <w:r w:rsidRPr="006F1628">
        <w:rPr>
          <w:rFonts w:ascii="Times New Roman" w:hAnsi="Times New Roman" w:cs="Times New Roman"/>
          <w:b/>
          <w:sz w:val="24"/>
          <w:szCs w:val="24"/>
        </w:rPr>
        <w:t>dochovaný kamenný most</w:t>
      </w:r>
    </w:p>
    <w:p w:rsidR="00E13A24" w:rsidRPr="006F1628" w:rsidRDefault="00E13A24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  <w:highlight w:val="yellow"/>
        </w:rPr>
        <w:t>Co jsou to vitráže?</w:t>
      </w:r>
    </w:p>
    <w:p w:rsidR="00145251" w:rsidRPr="006F1628" w:rsidRDefault="00145251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Výtvarné umění</w:t>
      </w:r>
    </w:p>
    <w:p w:rsidR="00DA68FB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výzdoby gotických chrámů – </w:t>
      </w:r>
      <w:r w:rsidRPr="006F1628">
        <w:rPr>
          <w:rFonts w:ascii="Times New Roman" w:hAnsi="Times New Roman" w:cs="Times New Roman"/>
          <w:b/>
          <w:sz w:val="24"/>
          <w:szCs w:val="24"/>
        </w:rPr>
        <w:t>reliéfy a sochy</w:t>
      </w:r>
    </w:p>
    <w:p w:rsidR="00145251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5251" w:rsidRPr="00DA68FB">
        <w:rPr>
          <w:rFonts w:ascii="Times New Roman" w:hAnsi="Times New Roman" w:cs="Times New Roman"/>
          <w:sz w:val="24"/>
          <w:szCs w:val="24"/>
        </w:rPr>
        <w:t xml:space="preserve">ejčastější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náměty: madona</w:t>
      </w:r>
      <w:r w:rsidR="00145251" w:rsidRPr="00DA68FB">
        <w:rPr>
          <w:rFonts w:ascii="Times New Roman" w:hAnsi="Times New Roman" w:cs="Times New Roman"/>
          <w:sz w:val="24"/>
          <w:szCs w:val="24"/>
        </w:rPr>
        <w:t xml:space="preserve"> = Panna Marie s malým Ježíškem v náručí X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 xml:space="preserve">pieta </w:t>
      </w:r>
      <w:r w:rsidR="00145251" w:rsidRPr="00DA68FB">
        <w:rPr>
          <w:rFonts w:ascii="Times New Roman" w:hAnsi="Times New Roman" w:cs="Times New Roman"/>
          <w:sz w:val="24"/>
          <w:szCs w:val="24"/>
        </w:rPr>
        <w:t>= Panna Marie s mrtvým Ježíšem sňatým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45251" w:rsidRPr="00DA68FB">
        <w:rPr>
          <w:rFonts w:ascii="Times New Roman" w:hAnsi="Times New Roman" w:cs="Times New Roman"/>
          <w:sz w:val="24"/>
          <w:szCs w:val="24"/>
        </w:rPr>
        <w:t>kříže</w:t>
      </w:r>
    </w:p>
    <w:p w:rsidR="00DA68FB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nástěnné malby, deskové obrazy</w:t>
      </w:r>
      <w:r>
        <w:rPr>
          <w:rFonts w:ascii="Times New Roman" w:hAnsi="Times New Roman" w:cs="Times New Roman"/>
          <w:sz w:val="24"/>
          <w:szCs w:val="24"/>
        </w:rPr>
        <w:t xml:space="preserve"> – obrazy na velkých dřevěných deskách – součást zdobených oltářů</w:t>
      </w:r>
    </w:p>
    <w:p w:rsidR="00DA68FB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dvorní malíř Karla IV. </w:t>
      </w:r>
      <w:r w:rsidRPr="006F1628">
        <w:rPr>
          <w:rFonts w:ascii="Times New Roman" w:hAnsi="Times New Roman" w:cs="Times New Roman"/>
          <w:b/>
          <w:sz w:val="24"/>
          <w:szCs w:val="24"/>
        </w:rPr>
        <w:t>Mistr Theodorik</w:t>
      </w:r>
    </w:p>
    <w:p w:rsidR="00DA68FB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 </w:t>
      </w:r>
      <w:r w:rsidRPr="006F1628">
        <w:rPr>
          <w:rFonts w:ascii="Times New Roman" w:hAnsi="Times New Roman" w:cs="Times New Roman"/>
          <w:b/>
          <w:sz w:val="24"/>
          <w:szCs w:val="24"/>
        </w:rPr>
        <w:t>iluminovaných rukopisů</w:t>
      </w:r>
    </w:p>
    <w:p w:rsidR="00145251" w:rsidRPr="006F1628" w:rsidRDefault="00145251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Vzdělanost a literatura</w:t>
      </w:r>
    </w:p>
    <w:p w:rsidR="00DA68FB" w:rsidRPr="006F1628" w:rsidRDefault="00DA68FB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Univerzity</w:t>
      </w:r>
    </w:p>
    <w:p w:rsidR="00DA68FB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d 12. století</w:t>
      </w:r>
      <w:r w:rsidR="00145251" w:rsidRPr="00DA68FB">
        <w:rPr>
          <w:rFonts w:ascii="Times New Roman" w:hAnsi="Times New Roman" w:cs="Times New Roman"/>
          <w:sz w:val="24"/>
          <w:szCs w:val="24"/>
        </w:rPr>
        <w:t xml:space="preserve"> – vznik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vysokých učení – univerzity</w:t>
      </w:r>
      <w:r w:rsidR="00145251" w:rsidRPr="00DA68FB">
        <w:rPr>
          <w:rFonts w:ascii="Times New Roman" w:hAnsi="Times New Roman" w:cs="Times New Roman"/>
          <w:sz w:val="24"/>
          <w:szCs w:val="24"/>
        </w:rPr>
        <w:t xml:space="preserve">, 1. v Itálii, </w:t>
      </w:r>
    </w:p>
    <w:p w:rsidR="00DA68FB" w:rsidRPr="006F1628" w:rsidRDefault="0014525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FB">
        <w:rPr>
          <w:rFonts w:ascii="Times New Roman" w:hAnsi="Times New Roman" w:cs="Times New Roman"/>
          <w:sz w:val="24"/>
          <w:szCs w:val="24"/>
        </w:rPr>
        <w:t>spr</w:t>
      </w:r>
      <w:r w:rsidR="00DA68FB">
        <w:rPr>
          <w:rFonts w:ascii="Times New Roman" w:hAnsi="Times New Roman" w:cs="Times New Roman"/>
          <w:sz w:val="24"/>
          <w:szCs w:val="24"/>
        </w:rPr>
        <w:t>avovala je</w:t>
      </w:r>
      <w:r w:rsidRPr="00DA68FB">
        <w:rPr>
          <w:rFonts w:ascii="Times New Roman" w:hAnsi="Times New Roman" w:cs="Times New Roman"/>
          <w:sz w:val="24"/>
          <w:szCs w:val="24"/>
        </w:rPr>
        <w:t xml:space="preserve"> církev</w:t>
      </w:r>
      <w:r w:rsidR="00DA68FB">
        <w:rPr>
          <w:rFonts w:ascii="Times New Roman" w:hAnsi="Times New Roman" w:cs="Times New Roman"/>
          <w:sz w:val="24"/>
          <w:szCs w:val="24"/>
        </w:rPr>
        <w:t xml:space="preserve"> a poskytovala </w:t>
      </w:r>
      <w:r w:rsidR="00DA68FB" w:rsidRPr="006F1628">
        <w:rPr>
          <w:rFonts w:ascii="Times New Roman" w:hAnsi="Times New Roman" w:cs="Times New Roman"/>
          <w:b/>
          <w:sz w:val="24"/>
          <w:szCs w:val="24"/>
        </w:rPr>
        <w:t>úplné tedy univerzální vzdělání</w:t>
      </w:r>
    </w:p>
    <w:p w:rsidR="00145251" w:rsidRPr="006F1628" w:rsidRDefault="00145251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FB">
        <w:rPr>
          <w:rFonts w:ascii="Times New Roman" w:hAnsi="Times New Roman" w:cs="Times New Roman"/>
          <w:sz w:val="24"/>
          <w:szCs w:val="24"/>
        </w:rPr>
        <w:t xml:space="preserve"> </w:t>
      </w:r>
      <w:r w:rsidR="00DA68FB">
        <w:rPr>
          <w:rFonts w:ascii="Times New Roman" w:hAnsi="Times New Roman" w:cs="Times New Roman"/>
          <w:sz w:val="24"/>
          <w:szCs w:val="24"/>
        </w:rPr>
        <w:t xml:space="preserve">obvykle měla </w:t>
      </w:r>
      <w:r w:rsidRPr="006F1628">
        <w:rPr>
          <w:rFonts w:ascii="Times New Roman" w:hAnsi="Times New Roman" w:cs="Times New Roman"/>
          <w:b/>
          <w:sz w:val="24"/>
          <w:szCs w:val="24"/>
        </w:rPr>
        <w:t>4 fakulty: lékařská, filozofická, právnická, bohoslovecká (teologická)</w:t>
      </w:r>
    </w:p>
    <w:p w:rsidR="00DA68FB" w:rsidRPr="00DA68FB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B">
        <w:rPr>
          <w:rFonts w:ascii="Times New Roman" w:hAnsi="Times New Roman" w:cs="Times New Roman"/>
          <w:sz w:val="24"/>
          <w:szCs w:val="24"/>
        </w:rPr>
        <w:t>vyučovalo se: latinsky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1628">
        <w:rPr>
          <w:rFonts w:ascii="Times New Roman" w:hAnsi="Times New Roman" w:cs="Times New Roman"/>
          <w:b/>
          <w:sz w:val="24"/>
          <w:szCs w:val="24"/>
        </w:rPr>
        <w:t>znalost antických učenců</w:t>
      </w:r>
      <w:r>
        <w:rPr>
          <w:rFonts w:ascii="Times New Roman" w:hAnsi="Times New Roman" w:cs="Times New Roman"/>
          <w:sz w:val="24"/>
          <w:szCs w:val="24"/>
        </w:rPr>
        <w:t xml:space="preserve"> – Aristoteles,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Hippokratos</w:t>
      </w:r>
      <w:proofErr w:type="spellEnd"/>
    </w:p>
    <w:p w:rsidR="00145251" w:rsidRPr="00DA68FB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1348</w:t>
      </w:r>
      <w:r w:rsidR="00145251" w:rsidRPr="00DA68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založena Karlem IV. </w:t>
      </w:r>
      <w:r w:rsidRPr="006F1628">
        <w:rPr>
          <w:rFonts w:ascii="Times New Roman" w:hAnsi="Times New Roman" w:cs="Times New Roman"/>
          <w:b/>
          <w:sz w:val="24"/>
          <w:szCs w:val="24"/>
        </w:rPr>
        <w:t xml:space="preserve">1. univerzita u </w:t>
      </w:r>
      <w:proofErr w:type="gramStart"/>
      <w:r w:rsidRPr="006F1628">
        <w:rPr>
          <w:rFonts w:ascii="Times New Roman" w:hAnsi="Times New Roman" w:cs="Times New Roman"/>
          <w:b/>
          <w:sz w:val="24"/>
          <w:szCs w:val="24"/>
        </w:rPr>
        <w:t xml:space="preserve">nás -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Univerzita</w:t>
      </w:r>
      <w:proofErr w:type="gramEnd"/>
      <w:r w:rsidR="00145251" w:rsidRPr="006F1628">
        <w:rPr>
          <w:rFonts w:ascii="Times New Roman" w:hAnsi="Times New Roman" w:cs="Times New Roman"/>
          <w:b/>
          <w:sz w:val="24"/>
          <w:szCs w:val="24"/>
        </w:rPr>
        <w:t xml:space="preserve"> Karlova</w:t>
      </w:r>
    </w:p>
    <w:p w:rsidR="00DA68FB" w:rsidRPr="006F1628" w:rsidRDefault="00145251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DA68FB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nejdůležitějším literárním</w:t>
      </w:r>
      <w:r w:rsidR="00145251" w:rsidRPr="00DA68FB">
        <w:rPr>
          <w:rFonts w:ascii="Times New Roman" w:hAnsi="Times New Roman" w:cs="Times New Roman"/>
          <w:sz w:val="24"/>
          <w:szCs w:val="24"/>
        </w:rPr>
        <w:t xml:space="preserve">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jazyk</w:t>
      </w:r>
      <w:r w:rsidRPr="006F1628">
        <w:rPr>
          <w:rFonts w:ascii="Times New Roman" w:hAnsi="Times New Roman" w:cs="Times New Roman"/>
          <w:b/>
          <w:sz w:val="24"/>
          <w:szCs w:val="24"/>
        </w:rPr>
        <w:t>em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: latina</w:t>
      </w:r>
      <w:r w:rsidR="00145251" w:rsidRPr="00DA68FB">
        <w:rPr>
          <w:rFonts w:ascii="Times New Roman" w:hAnsi="Times New Roman" w:cs="Times New Roman"/>
          <w:sz w:val="24"/>
          <w:szCs w:val="24"/>
        </w:rPr>
        <w:t xml:space="preserve">, začíná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se objevovat čeština</w:t>
      </w:r>
    </w:p>
    <w:p w:rsidR="00E13A24" w:rsidRDefault="00DA68FB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nejstarším česky psaným literárním dílům patří veršovaná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Dalimilova kronika</w:t>
      </w:r>
      <w:r w:rsidR="00145251" w:rsidRPr="00DA68FB">
        <w:rPr>
          <w:rFonts w:ascii="Times New Roman" w:hAnsi="Times New Roman" w:cs="Times New Roman"/>
          <w:sz w:val="24"/>
          <w:szCs w:val="24"/>
        </w:rPr>
        <w:t xml:space="preserve">, poč. 14. století, (předcházela Kosmova kronika </w:t>
      </w:r>
      <w:proofErr w:type="gramStart"/>
      <w:r w:rsidR="00145251" w:rsidRPr="00DA68FB">
        <w:rPr>
          <w:rFonts w:ascii="Times New Roman" w:hAnsi="Times New Roman" w:cs="Times New Roman"/>
          <w:sz w:val="24"/>
          <w:szCs w:val="24"/>
        </w:rPr>
        <w:t>česká - psaná</w:t>
      </w:r>
      <w:proofErr w:type="gramEnd"/>
      <w:r w:rsidR="00145251" w:rsidRPr="00DA68FB">
        <w:rPr>
          <w:rFonts w:ascii="Times New Roman" w:hAnsi="Times New Roman" w:cs="Times New Roman"/>
          <w:sz w:val="24"/>
          <w:szCs w:val="24"/>
        </w:rPr>
        <w:t xml:space="preserve"> latinsky)</w:t>
      </w:r>
    </w:p>
    <w:p w:rsidR="00145251" w:rsidRDefault="00E13A24" w:rsidP="006F162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přelomu 14. a 15. století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přeložena do češtiny Bible</w:t>
      </w:r>
    </w:p>
    <w:p w:rsidR="00E13A24" w:rsidRPr="006F1628" w:rsidRDefault="00E13A24" w:rsidP="006F16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Knihtisk</w:t>
      </w:r>
    </w:p>
    <w:p w:rsidR="00145251" w:rsidRPr="006F1628" w:rsidRDefault="00E13A24" w:rsidP="006F162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</w:t>
      </w:r>
      <w:r w:rsidR="00145251" w:rsidRPr="00E13A24">
        <w:rPr>
          <w:rFonts w:ascii="Times New Roman" w:hAnsi="Times New Roman" w:cs="Times New Roman"/>
          <w:sz w:val="24"/>
          <w:szCs w:val="24"/>
        </w:rPr>
        <w:t xml:space="preserve">1450 –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 xml:space="preserve">Johannes </w:t>
      </w:r>
      <w:proofErr w:type="spellStart"/>
      <w:r w:rsidR="00145251" w:rsidRPr="006F1628">
        <w:rPr>
          <w:rFonts w:ascii="Times New Roman" w:hAnsi="Times New Roman" w:cs="Times New Roman"/>
          <w:b/>
          <w:sz w:val="24"/>
          <w:szCs w:val="24"/>
        </w:rPr>
        <w:t>Gutenberg</w:t>
      </w:r>
      <w:proofErr w:type="spellEnd"/>
      <w:r w:rsidR="00145251" w:rsidRPr="00E13A24">
        <w:rPr>
          <w:rFonts w:ascii="Times New Roman" w:hAnsi="Times New Roman" w:cs="Times New Roman"/>
          <w:sz w:val="24"/>
          <w:szCs w:val="24"/>
        </w:rPr>
        <w:t xml:space="preserve"> – vynalezen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knihtisk</w:t>
      </w:r>
      <w:r w:rsidR="00145251" w:rsidRPr="00E13A24">
        <w:rPr>
          <w:rFonts w:ascii="Times New Roman" w:hAnsi="Times New Roman" w:cs="Times New Roman"/>
          <w:sz w:val="24"/>
          <w:szCs w:val="24"/>
        </w:rPr>
        <w:t xml:space="preserve">,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rychlejší šíření vzdělanosti</w:t>
      </w:r>
      <w:r w:rsidRPr="006F162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zlevnění knih</w:t>
      </w:r>
    </w:p>
    <w:p w:rsidR="00145251" w:rsidRPr="006F1628" w:rsidRDefault="00145251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</w:rPr>
        <w:t>Hudba</w:t>
      </w:r>
    </w:p>
    <w:p w:rsidR="00145251" w:rsidRPr="007C631B" w:rsidRDefault="00145251" w:rsidP="006F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1B">
        <w:rPr>
          <w:rFonts w:ascii="Times New Roman" w:hAnsi="Times New Roman" w:cs="Times New Roman"/>
          <w:sz w:val="24"/>
          <w:szCs w:val="24"/>
        </w:rPr>
        <w:t xml:space="preserve">- </w:t>
      </w:r>
      <w:r w:rsidR="00E13A24">
        <w:rPr>
          <w:rFonts w:ascii="Times New Roman" w:hAnsi="Times New Roman" w:cs="Times New Roman"/>
          <w:sz w:val="24"/>
          <w:szCs w:val="24"/>
        </w:rPr>
        <w:t xml:space="preserve">v kostelech zněly </w:t>
      </w:r>
      <w:r w:rsidRPr="006F1628">
        <w:rPr>
          <w:rFonts w:ascii="Times New Roman" w:hAnsi="Times New Roman" w:cs="Times New Roman"/>
          <w:b/>
          <w:sz w:val="24"/>
          <w:szCs w:val="24"/>
        </w:rPr>
        <w:t>chorál</w:t>
      </w:r>
      <w:r w:rsidR="00E13A24" w:rsidRPr="006F1628">
        <w:rPr>
          <w:rFonts w:ascii="Times New Roman" w:hAnsi="Times New Roman" w:cs="Times New Roman"/>
          <w:b/>
          <w:sz w:val="24"/>
          <w:szCs w:val="24"/>
        </w:rPr>
        <w:t>y</w:t>
      </w:r>
      <w:r w:rsidRPr="006F1628">
        <w:rPr>
          <w:rFonts w:ascii="Times New Roman" w:hAnsi="Times New Roman" w:cs="Times New Roman"/>
          <w:b/>
          <w:sz w:val="24"/>
          <w:szCs w:val="24"/>
        </w:rPr>
        <w:t>,</w:t>
      </w:r>
      <w:r w:rsidR="00E13A24">
        <w:rPr>
          <w:rFonts w:ascii="Times New Roman" w:hAnsi="Times New Roman" w:cs="Times New Roman"/>
          <w:sz w:val="24"/>
          <w:szCs w:val="24"/>
        </w:rPr>
        <w:t xml:space="preserve"> objevovaly se i</w:t>
      </w:r>
      <w:r w:rsidRPr="007C631B">
        <w:rPr>
          <w:rFonts w:ascii="Times New Roman" w:hAnsi="Times New Roman" w:cs="Times New Roman"/>
          <w:sz w:val="24"/>
          <w:szCs w:val="24"/>
        </w:rPr>
        <w:t xml:space="preserve"> </w:t>
      </w:r>
      <w:r w:rsidRPr="006F1628">
        <w:rPr>
          <w:rFonts w:ascii="Times New Roman" w:hAnsi="Times New Roman" w:cs="Times New Roman"/>
          <w:b/>
          <w:sz w:val="24"/>
          <w:szCs w:val="24"/>
        </w:rPr>
        <w:t>vícehlasé skladby</w:t>
      </w:r>
    </w:p>
    <w:p w:rsidR="00E13A24" w:rsidRDefault="00145251" w:rsidP="006F1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31B">
        <w:rPr>
          <w:rFonts w:ascii="Times New Roman" w:hAnsi="Times New Roman" w:cs="Times New Roman"/>
          <w:sz w:val="24"/>
          <w:szCs w:val="24"/>
        </w:rPr>
        <w:t xml:space="preserve">- rozvoj hudebních nástrojů – </w:t>
      </w:r>
      <w:r w:rsidRPr="006F1628">
        <w:rPr>
          <w:rFonts w:ascii="Times New Roman" w:hAnsi="Times New Roman" w:cs="Times New Roman"/>
          <w:b/>
          <w:sz w:val="24"/>
          <w:szCs w:val="24"/>
        </w:rPr>
        <w:t>klávesové</w:t>
      </w:r>
      <w:r w:rsidR="00E13A24">
        <w:rPr>
          <w:rFonts w:ascii="Times New Roman" w:hAnsi="Times New Roman" w:cs="Times New Roman"/>
          <w:sz w:val="24"/>
          <w:szCs w:val="24"/>
        </w:rPr>
        <w:t xml:space="preserve"> – zachovaly se notové zápisy </w:t>
      </w:r>
      <w:r w:rsidR="00E13A24" w:rsidRPr="006F1628">
        <w:rPr>
          <w:rFonts w:ascii="Times New Roman" w:hAnsi="Times New Roman" w:cs="Times New Roman"/>
          <w:b/>
          <w:sz w:val="24"/>
          <w:szCs w:val="24"/>
        </w:rPr>
        <w:t>světské hudby</w:t>
      </w:r>
      <w:r w:rsidRPr="007C631B">
        <w:rPr>
          <w:rFonts w:ascii="Times New Roman" w:hAnsi="Times New Roman" w:cs="Times New Roman"/>
          <w:sz w:val="24"/>
          <w:szCs w:val="24"/>
        </w:rPr>
        <w:t>,</w:t>
      </w:r>
      <w:r w:rsidR="00E13A24">
        <w:rPr>
          <w:rFonts w:ascii="Times New Roman" w:hAnsi="Times New Roman" w:cs="Times New Roman"/>
          <w:sz w:val="24"/>
          <w:szCs w:val="24"/>
        </w:rPr>
        <w:t xml:space="preserve"> dochovala se i řada vánočních koled a zápisů taneční hudby</w:t>
      </w:r>
    </w:p>
    <w:p w:rsidR="00145251" w:rsidRPr="006F1628" w:rsidRDefault="00E13A24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vedle dechových a drnkacích nástrojů se těšily oblibě i</w:t>
      </w:r>
      <w:r w:rsidR="00145251" w:rsidRPr="007C631B">
        <w:rPr>
          <w:rFonts w:ascii="Times New Roman" w:hAnsi="Times New Roman" w:cs="Times New Roman"/>
          <w:sz w:val="24"/>
          <w:szCs w:val="24"/>
        </w:rPr>
        <w:t xml:space="preserve"> </w:t>
      </w:r>
      <w:r w:rsidR="00145251" w:rsidRPr="006F1628">
        <w:rPr>
          <w:rFonts w:ascii="Times New Roman" w:hAnsi="Times New Roman" w:cs="Times New Roman"/>
          <w:b/>
          <w:sz w:val="24"/>
          <w:szCs w:val="24"/>
        </w:rPr>
        <w:t>smyčcové</w:t>
      </w:r>
    </w:p>
    <w:p w:rsidR="00E13A24" w:rsidRPr="006F1628" w:rsidRDefault="00E13A24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F1628">
        <w:rPr>
          <w:rFonts w:ascii="Times New Roman" w:hAnsi="Times New Roman" w:cs="Times New Roman"/>
          <w:b/>
          <w:sz w:val="24"/>
          <w:szCs w:val="24"/>
          <w:highlight w:val="yellow"/>
        </w:rPr>
        <w:t>Jaký smyčcový hudební nástroj byl nejoblíbenější?</w:t>
      </w:r>
    </w:p>
    <w:p w:rsidR="00E13A24" w:rsidRPr="006F1628" w:rsidRDefault="006F1628" w:rsidP="006F16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28">
        <w:rPr>
          <w:rFonts w:ascii="Times New Roman" w:hAnsi="Times New Roman" w:cs="Times New Roman"/>
          <w:b/>
          <w:sz w:val="24"/>
          <w:szCs w:val="24"/>
          <w:highlight w:val="yellow"/>
        </w:rPr>
        <w:t>Kdy byly sestrojeny první varhany?</w:t>
      </w:r>
    </w:p>
    <w:bookmarkEnd w:id="0"/>
    <w:p w:rsidR="00145251" w:rsidRPr="00B4104B" w:rsidRDefault="00145251" w:rsidP="006F1628">
      <w:pPr>
        <w:spacing w:after="0" w:line="360" w:lineRule="auto"/>
        <w:jc w:val="both"/>
        <w:rPr>
          <w:sz w:val="24"/>
          <w:szCs w:val="24"/>
        </w:rPr>
      </w:pPr>
    </w:p>
    <w:sectPr w:rsidR="00145251" w:rsidRPr="00B4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302"/>
    <w:multiLevelType w:val="hybridMultilevel"/>
    <w:tmpl w:val="E872E8E2"/>
    <w:lvl w:ilvl="0" w:tplc="9B521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4B"/>
    <w:rsid w:val="00145251"/>
    <w:rsid w:val="0015143A"/>
    <w:rsid w:val="002C3974"/>
    <w:rsid w:val="004E550C"/>
    <w:rsid w:val="006F1628"/>
    <w:rsid w:val="00753C91"/>
    <w:rsid w:val="007C631B"/>
    <w:rsid w:val="00B4104B"/>
    <w:rsid w:val="00DA68FB"/>
    <w:rsid w:val="00E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FA3"/>
  <w15:chartTrackingRefBased/>
  <w15:docId w15:val="{28BC1322-6E0A-4C59-9FEE-38AB4932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2020-05-18T20:39:00Z</dcterms:created>
  <dcterms:modified xsi:type="dcterms:W3CDTF">2020-05-18T22:07:00Z</dcterms:modified>
</cp:coreProperties>
</file>