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C9" w:rsidRPr="005A44C9" w:rsidRDefault="005A44C9" w:rsidP="005A44C9">
      <w:pPr>
        <w:pStyle w:val="Normlnweb"/>
        <w:rPr>
          <w:b/>
          <w:color w:val="000000"/>
          <w:sz w:val="28"/>
          <w:szCs w:val="28"/>
        </w:rPr>
      </w:pPr>
      <w:r w:rsidRPr="005A44C9">
        <w:rPr>
          <w:b/>
          <w:color w:val="000000"/>
          <w:sz w:val="28"/>
          <w:szCs w:val="28"/>
        </w:rPr>
        <w:t>Jak prožívám své city</w:t>
      </w:r>
    </w:p>
    <w:p w:rsidR="005A44C9" w:rsidRDefault="005A44C9" w:rsidP="00A74CEF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Většina věcí, které na nás působí v nás vyvolávají nějaké pocity – příjemné nebo nepříjemné, tak vzniká radost, láska, smutek i hněv, dobrá i špatná nálada. Stavy, které prožíváme označujeme pojmem </w:t>
      </w:r>
      <w:r w:rsidRPr="005902CB">
        <w:rPr>
          <w:b/>
          <w:color w:val="000000"/>
        </w:rPr>
        <w:t>city.</w:t>
      </w:r>
    </w:p>
    <w:p w:rsidR="005A44C9" w:rsidRPr="005902CB" w:rsidRDefault="005A44C9" w:rsidP="00A74CEF">
      <w:pPr>
        <w:pStyle w:val="Normlnweb"/>
        <w:spacing w:before="0" w:beforeAutospacing="0" w:after="0" w:afterAutospacing="0"/>
        <w:rPr>
          <w:b/>
          <w:color w:val="000000"/>
        </w:rPr>
      </w:pPr>
      <w:r w:rsidRPr="005902CB">
        <w:rPr>
          <w:b/>
          <w:color w:val="000000"/>
        </w:rPr>
        <w:t>Dělení pocitů:</w:t>
      </w:r>
    </w:p>
    <w:p w:rsidR="005A44C9" w:rsidRPr="005902CB" w:rsidRDefault="005A44C9" w:rsidP="00A74CEF">
      <w:pPr>
        <w:pStyle w:val="Normlnweb"/>
        <w:spacing w:before="0" w:beforeAutospacing="0" w:after="0" w:afterAutospacing="0"/>
        <w:rPr>
          <w:b/>
          <w:color w:val="000000"/>
        </w:rPr>
      </w:pPr>
      <w:r w:rsidRPr="005902CB">
        <w:rPr>
          <w:b/>
          <w:color w:val="000000"/>
        </w:rPr>
        <w:t>Pocity</w:t>
      </w:r>
    </w:p>
    <w:p w:rsidR="005A44C9" w:rsidRPr="005902CB" w:rsidRDefault="005A44C9" w:rsidP="00A74CEF">
      <w:pPr>
        <w:pStyle w:val="Normlnweb"/>
        <w:spacing w:before="0" w:beforeAutospacing="0" w:after="0" w:afterAutospacing="0"/>
        <w:rPr>
          <w:b/>
          <w:color w:val="000000"/>
        </w:rPr>
      </w:pPr>
      <w:r w:rsidRPr="005902CB">
        <w:rPr>
          <w:b/>
          <w:color w:val="000000"/>
        </w:rPr>
        <w:t xml:space="preserve">pozitivní </w:t>
      </w:r>
      <w:r w:rsidRPr="005902CB">
        <w:rPr>
          <w:b/>
          <w:color w:val="000000"/>
        </w:rPr>
        <w:tab/>
      </w:r>
      <w:r w:rsidRPr="005902CB">
        <w:rPr>
          <w:b/>
          <w:color w:val="000000"/>
        </w:rPr>
        <w:tab/>
      </w:r>
      <w:r w:rsidRPr="005902CB">
        <w:rPr>
          <w:b/>
          <w:color w:val="000000"/>
        </w:rPr>
        <w:tab/>
      </w:r>
      <w:r w:rsidRPr="005902CB">
        <w:rPr>
          <w:b/>
          <w:color w:val="000000"/>
        </w:rPr>
        <w:t xml:space="preserve">X </w:t>
      </w:r>
      <w:r w:rsidRPr="005902CB">
        <w:rPr>
          <w:b/>
          <w:color w:val="000000"/>
        </w:rPr>
        <w:tab/>
      </w:r>
      <w:r w:rsidRPr="005902CB">
        <w:rPr>
          <w:b/>
          <w:color w:val="000000"/>
        </w:rPr>
        <w:tab/>
      </w:r>
      <w:r w:rsidRPr="005902CB">
        <w:rPr>
          <w:b/>
          <w:color w:val="000000"/>
        </w:rPr>
        <w:t>negativní</w:t>
      </w:r>
    </w:p>
    <w:p w:rsidR="005A44C9" w:rsidRPr="005A44C9" w:rsidRDefault="005A44C9" w:rsidP="00A74CEF">
      <w:pPr>
        <w:pStyle w:val="Normlnweb"/>
        <w:spacing w:before="0" w:beforeAutospacing="0" w:after="0" w:afterAutospacing="0"/>
        <w:rPr>
          <w:color w:val="000000"/>
        </w:rPr>
      </w:pPr>
      <w:r w:rsidRPr="005A44C9">
        <w:rPr>
          <w:color w:val="000000"/>
        </w:rPr>
        <w:t xml:space="preserve">radost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A44C9">
        <w:rPr>
          <w:color w:val="000000"/>
        </w:rPr>
        <w:t>hlad</w:t>
      </w:r>
    </w:p>
    <w:p w:rsidR="005A44C9" w:rsidRPr="005A44C9" w:rsidRDefault="005A44C9" w:rsidP="00A74CEF">
      <w:pPr>
        <w:pStyle w:val="Normlnweb"/>
        <w:spacing w:before="0" w:beforeAutospacing="0" w:after="0" w:afterAutospacing="0"/>
        <w:rPr>
          <w:color w:val="000000"/>
        </w:rPr>
      </w:pPr>
      <w:r w:rsidRPr="005A44C9">
        <w:rPr>
          <w:color w:val="000000"/>
        </w:rPr>
        <w:t xml:space="preserve">pocit štěstí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A44C9">
        <w:rPr>
          <w:color w:val="000000"/>
        </w:rPr>
        <w:t>únava</w:t>
      </w:r>
    </w:p>
    <w:p w:rsidR="005A44C9" w:rsidRPr="005A44C9" w:rsidRDefault="005A44C9" w:rsidP="00A74CEF">
      <w:pPr>
        <w:pStyle w:val="Normlnweb"/>
        <w:spacing w:before="0" w:beforeAutospacing="0" w:after="0" w:afterAutospacing="0"/>
        <w:rPr>
          <w:color w:val="000000"/>
        </w:rPr>
      </w:pPr>
      <w:r w:rsidRPr="005A44C9">
        <w:rPr>
          <w:color w:val="000000"/>
        </w:rPr>
        <w:t>sympatie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A44C9">
        <w:rPr>
          <w:color w:val="000000"/>
        </w:rPr>
        <w:t xml:space="preserve"> </w:t>
      </w:r>
      <w:r>
        <w:rPr>
          <w:color w:val="000000"/>
        </w:rPr>
        <w:tab/>
      </w:r>
      <w:r w:rsidRPr="005A44C9">
        <w:rPr>
          <w:color w:val="000000"/>
        </w:rPr>
        <w:t>bolest</w:t>
      </w:r>
    </w:p>
    <w:p w:rsidR="005A44C9" w:rsidRPr="005A44C9" w:rsidRDefault="005A44C9" w:rsidP="00A74CEF">
      <w:pPr>
        <w:pStyle w:val="Normlnweb"/>
        <w:spacing w:before="0" w:beforeAutospacing="0" w:after="0" w:afterAutospacing="0"/>
        <w:rPr>
          <w:color w:val="000000"/>
        </w:rPr>
      </w:pPr>
      <w:r w:rsidRPr="005A44C9">
        <w:rPr>
          <w:color w:val="000000"/>
        </w:rPr>
        <w:t xml:space="preserve">láska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A44C9">
        <w:rPr>
          <w:color w:val="000000"/>
        </w:rPr>
        <w:t>nenávist, smutek</w:t>
      </w:r>
    </w:p>
    <w:p w:rsidR="005A44C9" w:rsidRPr="005A44C9" w:rsidRDefault="005A44C9" w:rsidP="00A74CEF">
      <w:pPr>
        <w:pStyle w:val="Normlnweb"/>
        <w:spacing w:before="0" w:beforeAutospacing="0" w:after="0" w:afterAutospacing="0"/>
        <w:rPr>
          <w:color w:val="000000"/>
        </w:rPr>
      </w:pPr>
      <w:r w:rsidRPr="005A44C9">
        <w:rPr>
          <w:color w:val="000000"/>
        </w:rPr>
        <w:t xml:space="preserve">nadšení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A44C9">
        <w:rPr>
          <w:color w:val="000000"/>
        </w:rPr>
        <w:t>zklamání</w:t>
      </w:r>
    </w:p>
    <w:p w:rsidR="005A44C9" w:rsidRDefault="005A44C9" w:rsidP="00A74CEF">
      <w:pPr>
        <w:pStyle w:val="Normlnweb"/>
        <w:spacing w:before="0" w:beforeAutospacing="0" w:after="0" w:afterAutospacing="0"/>
        <w:rPr>
          <w:color w:val="000000"/>
        </w:rPr>
      </w:pPr>
      <w:r w:rsidRPr="005A44C9">
        <w:rPr>
          <w:color w:val="000000"/>
        </w:rPr>
        <w:t xml:space="preserve">dobrý pocit z </w:t>
      </w:r>
      <w:proofErr w:type="spellStart"/>
      <w:r w:rsidRPr="005A44C9">
        <w:rPr>
          <w:color w:val="000000"/>
        </w:rPr>
        <w:t>práce“peníze</w:t>
      </w:r>
      <w:proofErr w:type="spellEnd"/>
      <w:r w:rsidRPr="005A44C9">
        <w:rPr>
          <w:color w:val="000000"/>
        </w:rPr>
        <w:t>“</w:t>
      </w:r>
    </w:p>
    <w:p w:rsidR="005902CB" w:rsidRDefault="005902CB" w:rsidP="005A44C9">
      <w:pPr>
        <w:pStyle w:val="Normlnweb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Které city je možné snadno vyjádřit? </w:t>
      </w:r>
    </w:p>
    <w:p w:rsidR="005A44C9" w:rsidRDefault="005A44C9" w:rsidP="005A44C9">
      <w:pPr>
        <w:pStyle w:val="Normlnweb"/>
        <w:rPr>
          <w:color w:val="000000"/>
        </w:rPr>
      </w:pPr>
      <w:r w:rsidRPr="005A44C9">
        <w:rPr>
          <w:color w:val="000000"/>
          <w:highlight w:val="yellow"/>
        </w:rPr>
        <w:t>Jakým způsobem můžeme vyjadřovat svoje pocity?</w:t>
      </w:r>
    </w:p>
    <w:p w:rsidR="005A44C9" w:rsidRPr="005A44C9" w:rsidRDefault="005A44C9" w:rsidP="005902CB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A44C9">
        <w:rPr>
          <w:b/>
          <w:color w:val="000000"/>
        </w:rPr>
        <w:t>Druhy citů</w:t>
      </w:r>
    </w:p>
    <w:p w:rsidR="005A44C9" w:rsidRPr="005A44C9" w:rsidRDefault="005A44C9" w:rsidP="005902C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A44C9">
        <w:rPr>
          <w:b/>
          <w:color w:val="000000"/>
        </w:rPr>
        <w:t>tělesné city</w:t>
      </w:r>
      <w:r w:rsidRPr="005A44C9">
        <w:rPr>
          <w:color w:val="000000"/>
        </w:rPr>
        <w:t xml:space="preserve"> = prožívání aktuální stavu organismu př. únava, bolest, hlad, žízeň, sexuální touha</w:t>
      </w:r>
    </w:p>
    <w:p w:rsidR="005A44C9" w:rsidRPr="005A44C9" w:rsidRDefault="005A44C9" w:rsidP="005902C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A44C9">
        <w:rPr>
          <w:b/>
          <w:color w:val="000000"/>
        </w:rPr>
        <w:t>Citové reakce</w:t>
      </w:r>
      <w:r w:rsidRPr="005A44C9">
        <w:rPr>
          <w:color w:val="000000"/>
        </w:rPr>
        <w:t xml:space="preserve"> = </w:t>
      </w:r>
      <w:r w:rsidRPr="005902CB">
        <w:rPr>
          <w:b/>
          <w:color w:val="000000"/>
        </w:rPr>
        <w:t>krátkodobé stavy</w:t>
      </w:r>
      <w:r w:rsidRPr="005A44C9">
        <w:rPr>
          <w:color w:val="000000"/>
        </w:rPr>
        <w:t xml:space="preserve"> na nejrůznější vlivy z prostředí –</w:t>
      </w:r>
      <w:r>
        <w:rPr>
          <w:color w:val="000000"/>
        </w:rPr>
        <w:t xml:space="preserve"> </w:t>
      </w:r>
      <w:r w:rsidRPr="005A44C9">
        <w:rPr>
          <w:color w:val="000000"/>
        </w:rPr>
        <w:t>útočné př. hněv, obranné př. pláč, strach, sociální př. respekt, úcta, obdiv</w:t>
      </w:r>
    </w:p>
    <w:p w:rsidR="005A44C9" w:rsidRPr="005A44C9" w:rsidRDefault="005A44C9" w:rsidP="005902C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A44C9">
        <w:rPr>
          <w:b/>
          <w:color w:val="000000"/>
        </w:rPr>
        <w:t>Citové stavy</w:t>
      </w:r>
      <w:r w:rsidRPr="005A44C9">
        <w:rPr>
          <w:color w:val="000000"/>
        </w:rPr>
        <w:t xml:space="preserve"> = </w:t>
      </w:r>
      <w:r w:rsidRPr="005902CB">
        <w:rPr>
          <w:b/>
          <w:color w:val="000000"/>
        </w:rPr>
        <w:t>nálady – déletrvající</w:t>
      </w:r>
      <w:r w:rsidRPr="005A44C9">
        <w:rPr>
          <w:color w:val="000000"/>
        </w:rPr>
        <w:t>, ne tolik intenzivní, ovlivňují chování člověka- +/-, vnímání světa optimisticky nebo pesimisticky</w:t>
      </w:r>
    </w:p>
    <w:p w:rsidR="005A44C9" w:rsidRPr="005A44C9" w:rsidRDefault="005A44C9" w:rsidP="005902C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A44C9">
        <w:rPr>
          <w:b/>
          <w:color w:val="000000"/>
        </w:rPr>
        <w:t>Citové vztahy</w:t>
      </w:r>
      <w:r w:rsidRPr="005A44C9">
        <w:rPr>
          <w:color w:val="000000"/>
        </w:rPr>
        <w:t xml:space="preserve"> – prožíváme k podnětům – </w:t>
      </w:r>
      <w:r w:rsidRPr="005902CB">
        <w:rPr>
          <w:b/>
          <w:color w:val="000000"/>
        </w:rPr>
        <w:t>kladné, neutrální, záporném</w:t>
      </w:r>
      <w:r w:rsidRPr="005A44C9">
        <w:rPr>
          <w:color w:val="000000"/>
        </w:rPr>
        <w:t xml:space="preserve"> nedají se rozumem ovládat a lze je omezeně měnit, př. láska – </w:t>
      </w:r>
      <w:proofErr w:type="gramStart"/>
      <w:r w:rsidRPr="005A44C9">
        <w:rPr>
          <w:color w:val="000000"/>
        </w:rPr>
        <w:t>žárlivost - nenávist</w:t>
      </w:r>
      <w:proofErr w:type="gramEnd"/>
      <w:r w:rsidRPr="005A44C9">
        <w:rPr>
          <w:color w:val="000000"/>
        </w:rPr>
        <w:t>, přátelství – nepřátelství, sympatie – antipatie</w:t>
      </w:r>
    </w:p>
    <w:p w:rsidR="005A44C9" w:rsidRPr="005A44C9" w:rsidRDefault="005A44C9" w:rsidP="005902C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A44C9">
        <w:rPr>
          <w:b/>
          <w:color w:val="000000"/>
        </w:rPr>
        <w:t>Vyšší city</w:t>
      </w:r>
      <w:r w:rsidRPr="005A44C9">
        <w:rPr>
          <w:color w:val="000000"/>
        </w:rPr>
        <w:t xml:space="preserve"> – </w:t>
      </w:r>
      <w:r w:rsidRPr="005902CB">
        <w:rPr>
          <w:b/>
          <w:color w:val="000000"/>
        </w:rPr>
        <w:t>city společenského vědomí</w:t>
      </w:r>
      <w:r w:rsidRPr="005A44C9">
        <w:rPr>
          <w:color w:val="000000"/>
        </w:rPr>
        <w:t xml:space="preserve"> – v procesu socializace člověka, typické pouze pro člověka</w:t>
      </w:r>
    </w:p>
    <w:p w:rsidR="005A44C9" w:rsidRPr="005A44C9" w:rsidRDefault="005A44C9" w:rsidP="005902CB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A44C9">
        <w:rPr>
          <w:b/>
          <w:color w:val="000000"/>
        </w:rPr>
        <w:t xml:space="preserve">Intelektuální </w:t>
      </w:r>
      <w:r w:rsidRPr="005A44C9">
        <w:rPr>
          <w:color w:val="000000"/>
        </w:rPr>
        <w:t>– zvědavost, překvapení, pochybování</w:t>
      </w:r>
    </w:p>
    <w:p w:rsidR="005A44C9" w:rsidRPr="005A44C9" w:rsidRDefault="005A44C9" w:rsidP="005902CB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A44C9">
        <w:rPr>
          <w:b/>
          <w:color w:val="000000"/>
        </w:rPr>
        <w:t xml:space="preserve">estetické </w:t>
      </w:r>
      <w:r w:rsidRPr="005A44C9">
        <w:rPr>
          <w:color w:val="000000"/>
        </w:rPr>
        <w:t>– hodnocení krásy</w:t>
      </w:r>
    </w:p>
    <w:p w:rsidR="005A44C9" w:rsidRDefault="005A44C9" w:rsidP="005902CB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A44C9">
        <w:rPr>
          <w:b/>
          <w:color w:val="000000"/>
        </w:rPr>
        <w:t>etické</w:t>
      </w:r>
      <w:r w:rsidRPr="005A44C9">
        <w:rPr>
          <w:color w:val="000000"/>
        </w:rPr>
        <w:t xml:space="preserve"> – dodržování nebo porušování mravních principů – pocit viny, nespravedlnosti, výčitky svědomí</w:t>
      </w:r>
    </w:p>
    <w:p w:rsidR="005A44C9" w:rsidRPr="005A44C9" w:rsidRDefault="005A44C9" w:rsidP="005A44C9">
      <w:pPr>
        <w:pStyle w:val="Normlnweb"/>
        <w:rPr>
          <w:color w:val="000000"/>
        </w:rPr>
      </w:pPr>
      <w:r w:rsidRPr="005902CB">
        <w:rPr>
          <w:b/>
          <w:color w:val="000000"/>
        </w:rPr>
        <w:t xml:space="preserve">Afekt </w:t>
      </w:r>
      <w:r w:rsidRPr="005A44C9">
        <w:rPr>
          <w:color w:val="000000"/>
        </w:rPr>
        <w:t>= přehnaně citová reakce, prožívaná v momentě, kdy se cítí ohrožený</w:t>
      </w:r>
    </w:p>
    <w:p w:rsidR="005902CB" w:rsidRDefault="005A44C9" w:rsidP="005A44C9">
      <w:pPr>
        <w:pStyle w:val="Normlnweb"/>
        <w:rPr>
          <w:color w:val="000000"/>
        </w:rPr>
      </w:pPr>
      <w:r w:rsidRPr="005902CB">
        <w:rPr>
          <w:b/>
          <w:color w:val="000000"/>
        </w:rPr>
        <w:t xml:space="preserve">Vášeň </w:t>
      </w:r>
      <w:r w:rsidRPr="005A44C9">
        <w:rPr>
          <w:color w:val="000000"/>
        </w:rPr>
        <w:t>= velmi silný citový vztah (k hudbě, ke sportu, ale i alkoholu nebo cigaretě)</w:t>
      </w:r>
    </w:p>
    <w:p w:rsidR="005902CB" w:rsidRDefault="005902CB" w:rsidP="00D46245">
      <w:pPr>
        <w:pStyle w:val="Normlnweb"/>
        <w:spacing w:before="0" w:beforeAutospacing="0" w:after="0" w:afterAutospacing="0"/>
        <w:rPr>
          <w:b/>
          <w:color w:val="000000"/>
        </w:rPr>
      </w:pPr>
      <w:r w:rsidRPr="005902CB">
        <w:rPr>
          <w:b/>
          <w:color w:val="000000"/>
        </w:rPr>
        <w:lastRenderedPageBreak/>
        <w:t>Kolo teď a tady</w:t>
      </w:r>
    </w:p>
    <w:p w:rsidR="005902CB" w:rsidRPr="00D46245" w:rsidRDefault="005902CB" w:rsidP="00D46245">
      <w:pPr>
        <w:pStyle w:val="Normlnweb"/>
        <w:spacing w:before="0" w:beforeAutospacing="0" w:after="0" w:afterAutospacing="0"/>
        <w:rPr>
          <w:color w:val="000000"/>
        </w:rPr>
      </w:pPr>
      <w:r w:rsidRPr="00D46245">
        <w:rPr>
          <w:color w:val="000000"/>
        </w:rPr>
        <w:t>Kolo rozděl na 4 části a do každé čtvrtiny zapiš jeden pocit, který máš teď, v tomto okamžiku a na tomto konkrétním místě.</w:t>
      </w:r>
    </w:p>
    <w:p w:rsidR="005902CB" w:rsidRDefault="005902CB" w:rsidP="005A44C9">
      <w:pPr>
        <w:pStyle w:val="Normlnweb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43125" cy="2143125"/>
            <wp:effectExtent l="0" t="0" r="9525" b="9525"/>
            <wp:docPr id="1" name="Obrázek 1" descr="C:\Users\Bobik\AppData\Local\Microsoft\Windows\INetCache\Content.MSO\45FE57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ik\AppData\Local\Microsoft\Windows\INetCache\Content.MSO\45FE578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CB" w:rsidRDefault="005902CB" w:rsidP="00A74CEF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bookmarkStart w:id="0" w:name="_GoBack"/>
      <w:r>
        <w:rPr>
          <w:color w:val="000000"/>
        </w:rPr>
        <w:t xml:space="preserve">Své pocity se učíme </w:t>
      </w:r>
      <w:r w:rsidRPr="00D46245">
        <w:rPr>
          <w:b/>
          <w:color w:val="000000"/>
        </w:rPr>
        <w:t>postupně rozeznávat a měli bychom je ovládat.</w:t>
      </w:r>
      <w:r>
        <w:rPr>
          <w:color w:val="000000"/>
        </w:rPr>
        <w:t xml:space="preserve"> Někdy je těžké na první pohled poznat, co prožívají druzí.</w:t>
      </w:r>
    </w:p>
    <w:p w:rsidR="005902CB" w:rsidRDefault="005902CB" w:rsidP="00A74CEF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Mnohé city tvoří </w:t>
      </w:r>
      <w:r w:rsidRPr="00D46245">
        <w:rPr>
          <w:b/>
          <w:color w:val="000000"/>
        </w:rPr>
        <w:t>protikladné dvojice</w:t>
      </w:r>
      <w:r w:rsidR="00D46245">
        <w:rPr>
          <w:color w:val="000000"/>
        </w:rPr>
        <w:t xml:space="preserve"> (radost – smutek).</w:t>
      </w:r>
    </w:p>
    <w:p w:rsidR="00D46245" w:rsidRDefault="00D46245" w:rsidP="00A74CEF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Jedna situace v nás může vyvolat </w:t>
      </w:r>
      <w:r w:rsidRPr="00D46245">
        <w:rPr>
          <w:b/>
          <w:color w:val="000000"/>
        </w:rPr>
        <w:t>několik citů najednou</w:t>
      </w:r>
      <w:r>
        <w:rPr>
          <w:color w:val="000000"/>
        </w:rPr>
        <w:t xml:space="preserve"> (</w:t>
      </w:r>
      <w:r w:rsidRPr="00D46245">
        <w:rPr>
          <w:b/>
          <w:color w:val="000000"/>
        </w:rPr>
        <w:t>smíšenost citů)</w:t>
      </w:r>
      <w:r>
        <w:rPr>
          <w:color w:val="000000"/>
        </w:rPr>
        <w:t xml:space="preserve"> př. Stane se autonehoda, vy jste vyvázli bez zranění, ale osoby v druhém autě jsou zraněné.</w:t>
      </w:r>
    </w:p>
    <w:p w:rsidR="00D46245" w:rsidRDefault="00D46245" w:rsidP="00A74CEF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Naše prožívání citů může </w:t>
      </w:r>
      <w:r w:rsidRPr="00D46245">
        <w:rPr>
          <w:b/>
          <w:color w:val="000000"/>
        </w:rPr>
        <w:t>trvat dlouho dobu</w:t>
      </w:r>
      <w:r>
        <w:rPr>
          <w:color w:val="000000"/>
        </w:rPr>
        <w:t xml:space="preserve"> nebo naopak trvají </w:t>
      </w:r>
      <w:r w:rsidRPr="00D46245">
        <w:rPr>
          <w:b/>
          <w:color w:val="000000"/>
        </w:rPr>
        <w:t>jenom okamžik.</w:t>
      </w:r>
    </w:p>
    <w:p w:rsidR="00D46245" w:rsidRDefault="00D46245" w:rsidP="00A74CEF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City jsou </w:t>
      </w:r>
      <w:r w:rsidRPr="00D46245">
        <w:rPr>
          <w:b/>
          <w:color w:val="000000"/>
        </w:rPr>
        <w:t>„nakažlivé“ - city se přenáší</w:t>
      </w:r>
      <w:r>
        <w:rPr>
          <w:color w:val="000000"/>
        </w:rPr>
        <w:t xml:space="preserve">, pokud jsme s lidmi, kteří prožívají radost, přenese se i na nás, podobně i zlost, nadšení nebo hněv, aj. Stejně tak se mohou lidé </w:t>
      </w:r>
      <w:r w:rsidRPr="00A74CEF">
        <w:rPr>
          <w:b/>
          <w:color w:val="000000"/>
        </w:rPr>
        <w:t>cítit rozdílně.</w:t>
      </w:r>
    </w:p>
    <w:p w:rsidR="00D46245" w:rsidRDefault="00D46245" w:rsidP="00A74CEF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City bychom se měli </w:t>
      </w:r>
      <w:r w:rsidRPr="00A74CEF">
        <w:rPr>
          <w:b/>
          <w:color w:val="000000"/>
        </w:rPr>
        <w:t>snažit mít pod kontrolou</w:t>
      </w:r>
      <w:r>
        <w:rPr>
          <w:color w:val="000000"/>
        </w:rPr>
        <w:t xml:space="preserve">. Negativní emoce, jako např. zloba, pocit viny, vztek jsou prožitky, které si vytváříme sami, ale musíme se je </w:t>
      </w:r>
      <w:r w:rsidRPr="00A74CEF">
        <w:rPr>
          <w:b/>
          <w:color w:val="000000"/>
        </w:rPr>
        <w:t>naučit ovládat.</w:t>
      </w:r>
    </w:p>
    <w:p w:rsidR="00D46245" w:rsidRDefault="00D46245" w:rsidP="00A74CEF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A74CEF">
        <w:rPr>
          <w:b/>
          <w:color w:val="000000"/>
        </w:rPr>
        <w:t>Slova, která vyřkneme jsou silnou zbraní. Dokáží povzbudit i hluboce zranit, ale nelze je vzít zpět, proto bychom měli svá slova dobře vážit</w:t>
      </w:r>
      <w:r>
        <w:rPr>
          <w:color w:val="000000"/>
        </w:rPr>
        <w:t>.</w:t>
      </w:r>
    </w:p>
    <w:bookmarkEnd w:id="0"/>
    <w:p w:rsidR="00D46245" w:rsidRPr="00A74CEF" w:rsidRDefault="00D46245" w:rsidP="005A44C9">
      <w:pPr>
        <w:pStyle w:val="Normlnweb"/>
        <w:rPr>
          <w:b/>
          <w:color w:val="000000"/>
        </w:rPr>
      </w:pPr>
      <w:r w:rsidRPr="00A74CEF">
        <w:rPr>
          <w:b/>
          <w:color w:val="000000"/>
          <w:highlight w:val="yellow"/>
        </w:rPr>
        <w:t>Ve kterých situacích se mohou použít tato rčení?</w:t>
      </w:r>
    </w:p>
    <w:p w:rsidR="00D46245" w:rsidRDefault="00D46245" w:rsidP="005A44C9">
      <w:pPr>
        <w:pStyle w:val="Normlnweb"/>
        <w:rPr>
          <w:color w:val="000000"/>
        </w:rPr>
      </w:pPr>
      <w:r>
        <w:rPr>
          <w:color w:val="000000"/>
        </w:rPr>
        <w:t>Rozbušilo se mi srdce</w:t>
      </w:r>
      <w:r w:rsidR="00A74CEF">
        <w:rPr>
          <w:color w:val="000000"/>
        </w:rPr>
        <w:t xml:space="preserve"> - </w:t>
      </w:r>
    </w:p>
    <w:p w:rsidR="00D46245" w:rsidRDefault="00D46245" w:rsidP="005A44C9">
      <w:pPr>
        <w:pStyle w:val="Normlnweb"/>
        <w:rPr>
          <w:color w:val="000000"/>
        </w:rPr>
      </w:pPr>
      <w:r>
        <w:rPr>
          <w:color w:val="000000"/>
        </w:rPr>
        <w:t>Podlomila se mi kolena</w:t>
      </w:r>
      <w:r w:rsidR="00A74CEF">
        <w:rPr>
          <w:color w:val="000000"/>
        </w:rPr>
        <w:t xml:space="preserve"> - </w:t>
      </w:r>
    </w:p>
    <w:p w:rsidR="00D46245" w:rsidRDefault="00D46245" w:rsidP="005A44C9">
      <w:pPr>
        <w:pStyle w:val="Normlnweb"/>
        <w:rPr>
          <w:color w:val="000000"/>
        </w:rPr>
      </w:pPr>
      <w:r>
        <w:rPr>
          <w:color w:val="000000"/>
        </w:rPr>
        <w:t>Rozklepaly se mi ruce</w:t>
      </w:r>
      <w:r w:rsidR="00A74CEF">
        <w:rPr>
          <w:color w:val="000000"/>
        </w:rPr>
        <w:t xml:space="preserve"> -</w:t>
      </w:r>
    </w:p>
    <w:p w:rsidR="00D46245" w:rsidRDefault="00D46245" w:rsidP="005A44C9">
      <w:pPr>
        <w:pStyle w:val="Normlnweb"/>
        <w:rPr>
          <w:color w:val="000000"/>
        </w:rPr>
      </w:pPr>
      <w:r>
        <w:rPr>
          <w:color w:val="000000"/>
        </w:rPr>
        <w:t>Chvěje se mi hlas</w:t>
      </w:r>
      <w:r w:rsidR="00A74CEF">
        <w:rPr>
          <w:color w:val="000000"/>
        </w:rPr>
        <w:t xml:space="preserve"> -</w:t>
      </w:r>
    </w:p>
    <w:p w:rsidR="00D46245" w:rsidRDefault="00D46245" w:rsidP="005A44C9">
      <w:pPr>
        <w:pStyle w:val="Normlnweb"/>
        <w:rPr>
          <w:color w:val="000000"/>
        </w:rPr>
      </w:pPr>
      <w:r>
        <w:rPr>
          <w:color w:val="000000"/>
        </w:rPr>
        <w:t>Zbledl(a) jako stěna</w:t>
      </w:r>
      <w:r w:rsidR="00A74CEF">
        <w:rPr>
          <w:color w:val="000000"/>
        </w:rPr>
        <w:t xml:space="preserve"> -</w:t>
      </w:r>
    </w:p>
    <w:p w:rsidR="00D46245" w:rsidRPr="005A44C9" w:rsidRDefault="00D46245" w:rsidP="005A44C9">
      <w:pPr>
        <w:pStyle w:val="Normlnweb"/>
        <w:rPr>
          <w:color w:val="000000"/>
        </w:rPr>
      </w:pPr>
      <w:r>
        <w:rPr>
          <w:color w:val="000000"/>
        </w:rPr>
        <w:t>Ztuhl(a), jako když do ní hrom uhodí</w:t>
      </w:r>
      <w:r w:rsidR="00A74CEF">
        <w:rPr>
          <w:color w:val="000000"/>
        </w:rPr>
        <w:t xml:space="preserve"> -</w:t>
      </w:r>
    </w:p>
    <w:p w:rsidR="004E550C" w:rsidRPr="005A44C9" w:rsidRDefault="004E550C">
      <w:pPr>
        <w:rPr>
          <w:sz w:val="24"/>
          <w:szCs w:val="24"/>
        </w:rPr>
      </w:pPr>
    </w:p>
    <w:sectPr w:rsidR="004E550C" w:rsidRPr="005A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52003"/>
    <w:multiLevelType w:val="hybridMultilevel"/>
    <w:tmpl w:val="524A701A"/>
    <w:lvl w:ilvl="0" w:tplc="A754E50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053C0"/>
    <w:multiLevelType w:val="hybridMultilevel"/>
    <w:tmpl w:val="22AA3D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7085"/>
    <w:multiLevelType w:val="hybridMultilevel"/>
    <w:tmpl w:val="D77EA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C9"/>
    <w:rsid w:val="0015143A"/>
    <w:rsid w:val="004E550C"/>
    <w:rsid w:val="005902CB"/>
    <w:rsid w:val="005A44C9"/>
    <w:rsid w:val="00A74CEF"/>
    <w:rsid w:val="00D4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D798"/>
  <w15:chartTrackingRefBased/>
  <w15:docId w15:val="{CD072F99-A422-497E-B989-36FE0F12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2020-04-19T23:17:00Z</dcterms:created>
  <dcterms:modified xsi:type="dcterms:W3CDTF">2020-04-19T23:51:00Z</dcterms:modified>
</cp:coreProperties>
</file>