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0C" w:rsidRPr="00E22B12" w:rsidRDefault="000D59F4" w:rsidP="00E22B1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2B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Přejete si, prosím?</w:t>
      </w:r>
    </w:p>
    <w:p w:rsidR="000D59F4" w:rsidRPr="00E22B12" w:rsidRDefault="00614877" w:rsidP="00E22B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Člověk </w:t>
      </w:r>
      <w:r w:rsidR="007D6601" w:rsidRPr="00E22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dříve uspokojoval své potřeby z větší části sám, ale dnes tak děje prostřednictvím velkého množství </w:t>
      </w:r>
      <w:r w:rsidR="007D6601" w:rsidRPr="00E22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podniků</w:t>
      </w:r>
      <w:r w:rsidR="007D6601" w:rsidRPr="00E22B12">
        <w:rPr>
          <w:rFonts w:ascii="Times New Roman" w:hAnsi="Times New Roman" w:cs="Times New Roman"/>
          <w:color w:val="000000" w:themeColor="text1"/>
          <w:sz w:val="24"/>
          <w:szCs w:val="24"/>
        </w:rPr>
        <w:t>, které vyrábějí různé zboží nebo nám poskytují své služby.</w:t>
      </w:r>
    </w:p>
    <w:p w:rsidR="007D6601" w:rsidRPr="00E22B12" w:rsidRDefault="007D6601" w:rsidP="00E22B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Své potřeby běžně uspokojujeme prostřednictvím </w:t>
      </w:r>
      <w:r w:rsidRPr="00E22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statků a služeb</w:t>
      </w:r>
      <w:r w:rsidR="00E22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D6601" w:rsidRPr="00E22B12" w:rsidRDefault="007D6601" w:rsidP="00E22B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Výroba</w:t>
      </w:r>
      <w:r w:rsidRPr="00E22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činnost zaměřená na přeměnu vstupů na výstupy</w:t>
      </w:r>
    </w:p>
    <w:p w:rsidR="007D6601" w:rsidRPr="00E22B12" w:rsidRDefault="007D6601" w:rsidP="00E22B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Podniky</w:t>
      </w:r>
      <w:r w:rsidRPr="00E22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které se zabývají stejnou nebo podobnou činností, shrnujeme pod jednotlivá </w:t>
      </w:r>
      <w:r w:rsidRPr="00E22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odvětví</w:t>
      </w:r>
      <w:r w:rsidR="00E22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D6601" w:rsidRPr="00E22B12" w:rsidRDefault="007D6601" w:rsidP="00E22B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Dělíme je na </w:t>
      </w:r>
      <w:r w:rsidRPr="00E22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výrobní</w:t>
      </w:r>
      <w:r w:rsidRPr="00E22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nebo </w:t>
      </w:r>
      <w:r w:rsidRPr="00E22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nevýrobní</w:t>
      </w:r>
      <w:r w:rsidRPr="00E22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podle toho, zda je výsledkem jejich činnosti hmotný produkt (výrobek) nebo určitá služba</w:t>
      </w:r>
      <w:r w:rsidR="00E22B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6601" w:rsidRPr="00E22B12" w:rsidRDefault="007D6601" w:rsidP="00E22B1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2B12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Rozděl, která odvětví patří mezi výrobní a nevýrobní: potravinářství, dřevozpracující, obchod, těžební, zdravotnictví, doprava, obchod, zemědělství, strojírenství</w:t>
      </w:r>
    </w:p>
    <w:p w:rsidR="007D6601" w:rsidRPr="00E22B12" w:rsidRDefault="007D6601" w:rsidP="00E22B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B12">
        <w:rPr>
          <w:rFonts w:ascii="Times New Roman" w:hAnsi="Times New Roman" w:cs="Times New Roman"/>
          <w:color w:val="000000" w:themeColor="text1"/>
          <w:sz w:val="24"/>
          <w:szCs w:val="24"/>
        </w:rPr>
        <w:t>Odvětví:</w:t>
      </w:r>
      <w:r w:rsidR="00E22B1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22B12" w:rsidRPr="00E22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22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výrobní</w:t>
      </w:r>
      <w:r w:rsidRPr="00E22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22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22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nevýrobní</w:t>
      </w:r>
    </w:p>
    <w:p w:rsidR="007D6601" w:rsidRDefault="00E22B12" w:rsidP="00E22B12">
      <w:pPr>
        <w:pStyle w:val="Odstavecseseznamem"/>
        <w:spacing w:line="360" w:lineRule="auto"/>
        <w:ind w:left="141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D6601" w:rsidRPr="00E22B12">
        <w:rPr>
          <w:rFonts w:ascii="Times New Roman" w:hAnsi="Times New Roman" w:cs="Times New Roman"/>
          <w:color w:val="000000" w:themeColor="text1"/>
          <w:sz w:val="24"/>
          <w:szCs w:val="24"/>
        </w:rPr>
        <w:t>otravinářství</w:t>
      </w:r>
      <w:r w:rsidR="007D6601" w:rsidRPr="00E22B1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D6601" w:rsidRPr="00E22B1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D6601" w:rsidRPr="00E22B1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školství</w:t>
      </w:r>
    </w:p>
    <w:p w:rsidR="00E22B12" w:rsidRDefault="00E22B12" w:rsidP="00E22B12">
      <w:pPr>
        <w:pStyle w:val="Odstavecseseznamem"/>
        <w:spacing w:line="360" w:lineRule="auto"/>
        <w:ind w:left="141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2B12" w:rsidRPr="00E22B12" w:rsidRDefault="00E22B12" w:rsidP="00E22B12">
      <w:pPr>
        <w:pStyle w:val="Odstavecseseznamem"/>
        <w:spacing w:line="360" w:lineRule="auto"/>
        <w:ind w:left="141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2B12" w:rsidRPr="00E22B12" w:rsidRDefault="00E22B12" w:rsidP="00E22B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B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Výrobní faktory</w:t>
      </w:r>
      <w:r w:rsidRPr="00E22B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jsou </w:t>
      </w:r>
      <w:r w:rsidRPr="00E22B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zdroje </w:t>
      </w:r>
      <w:hyperlink r:id="rId5" w:tooltip="Statek" w:history="1">
        <w:r w:rsidRPr="00E22B12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statků</w:t>
        </w:r>
      </w:hyperlink>
      <w:r w:rsidRPr="00E22B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Převážnou většinu statků v přírodě nenacházíme tak, jak bychom chtěli. K jejich získání je nutné vynaložit lidskou práci – </w:t>
      </w:r>
      <w:r w:rsidRPr="00E22B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vyrobit je</w:t>
      </w:r>
      <w:r w:rsidRPr="00E22B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E22B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22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Mezi výrobní faktory patří </w:t>
      </w:r>
      <w:r w:rsidRPr="00E22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práce, půda a kapitál.</w:t>
      </w:r>
      <w:r w:rsidRPr="00E22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2B12" w:rsidRPr="00E22B12" w:rsidRDefault="00E22B12" w:rsidP="00E22B12">
      <w:pPr>
        <w:pStyle w:val="Normlnweb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</w:rPr>
      </w:pPr>
      <w:r w:rsidRPr="00E22B12">
        <w:rPr>
          <w:b/>
          <w:color w:val="000000" w:themeColor="text1"/>
        </w:rPr>
        <w:t>Půda</w:t>
      </w:r>
      <w:r w:rsidRPr="00E22B12">
        <w:rPr>
          <w:color w:val="000000" w:themeColor="text1"/>
        </w:rPr>
        <w:t xml:space="preserve"> </w:t>
      </w:r>
      <w:r w:rsidRPr="00E22B12">
        <w:rPr>
          <w:color w:val="000000" w:themeColor="text1"/>
          <w:shd w:val="clear" w:color="auto" w:fill="FFFFFF"/>
        </w:rPr>
        <w:t>je produkt a součást přírody</w:t>
      </w:r>
      <w:r w:rsidRPr="00E22B12">
        <w:rPr>
          <w:color w:val="000000" w:themeColor="text1"/>
          <w:shd w:val="clear" w:color="auto" w:fill="FFFFFF"/>
        </w:rPr>
        <w:t xml:space="preserve">. </w:t>
      </w:r>
      <w:r w:rsidRPr="00E22B12">
        <w:rPr>
          <w:b/>
          <w:color w:val="000000" w:themeColor="text1"/>
          <w:shd w:val="clear" w:color="auto" w:fill="FFFFFF"/>
        </w:rPr>
        <w:t>Práce</w:t>
      </w:r>
      <w:r w:rsidRPr="00E22B12">
        <w:rPr>
          <w:color w:val="000000" w:themeColor="text1"/>
          <w:shd w:val="clear" w:color="auto" w:fill="FFFFFF"/>
        </w:rPr>
        <w:t xml:space="preserve"> je </w:t>
      </w:r>
      <w:r w:rsidRPr="00E22B12">
        <w:rPr>
          <w:color w:val="000000" w:themeColor="text1"/>
          <w:shd w:val="clear" w:color="auto" w:fill="FFFFFF"/>
        </w:rPr>
        <w:t>lidská činnost, která přeměňuje přírodní zdroje v užitečné statky</w:t>
      </w:r>
      <w:r>
        <w:rPr>
          <w:color w:val="000000" w:themeColor="text1"/>
          <w:shd w:val="clear" w:color="auto" w:fill="FFFFFF"/>
        </w:rPr>
        <w:t xml:space="preserve">. </w:t>
      </w:r>
      <w:hyperlink r:id="rId6" w:tooltip="Kapitál" w:history="1">
        <w:r w:rsidRPr="00E22B12">
          <w:rPr>
            <w:b/>
            <w:color w:val="000000" w:themeColor="text1"/>
          </w:rPr>
          <w:t>Kapitál</w:t>
        </w:r>
      </w:hyperlink>
      <w:r w:rsidRPr="00E22B12">
        <w:rPr>
          <w:b/>
          <w:color w:val="000000" w:themeColor="text1"/>
        </w:rPr>
        <w:t> </w:t>
      </w:r>
      <w:r w:rsidRPr="00E22B12">
        <w:rPr>
          <w:color w:val="000000" w:themeColor="text1"/>
        </w:rPr>
        <w:t>je, na rozdíl od </w:t>
      </w:r>
      <w:hyperlink r:id="rId7" w:tooltip="Práce" w:history="1">
        <w:r w:rsidRPr="00E22B12">
          <w:rPr>
            <w:color w:val="000000" w:themeColor="text1"/>
          </w:rPr>
          <w:t>práce</w:t>
        </w:r>
      </w:hyperlink>
      <w:r w:rsidRPr="00E22B12">
        <w:rPr>
          <w:color w:val="000000" w:themeColor="text1"/>
        </w:rPr>
        <w:t> a </w:t>
      </w:r>
      <w:hyperlink r:id="rId8" w:tooltip="Půda" w:history="1">
        <w:r w:rsidRPr="00E22B12">
          <w:rPr>
            <w:color w:val="000000" w:themeColor="text1"/>
          </w:rPr>
          <w:t>půdy</w:t>
        </w:r>
      </w:hyperlink>
      <w:r w:rsidRPr="00E22B12">
        <w:rPr>
          <w:color w:val="000000" w:themeColor="text1"/>
        </w:rPr>
        <w:t>, výsledkem předchozí </w:t>
      </w:r>
      <w:hyperlink r:id="rId9" w:tooltip="Jednání" w:history="1">
        <w:r w:rsidRPr="00E22B12">
          <w:rPr>
            <w:color w:val="000000" w:themeColor="text1"/>
          </w:rPr>
          <w:t>činnosti</w:t>
        </w:r>
      </w:hyperlink>
      <w:r w:rsidRPr="00E22B12">
        <w:rPr>
          <w:color w:val="000000" w:themeColor="text1"/>
        </w:rPr>
        <w:t>:</w:t>
      </w:r>
      <w:r w:rsidRPr="00E22B12">
        <w:rPr>
          <w:color w:val="000000" w:themeColor="text1"/>
        </w:rPr>
        <w:t xml:space="preserve"> </w:t>
      </w:r>
      <w:r>
        <w:rPr>
          <w:color w:val="000000" w:themeColor="text1"/>
        </w:rPr>
        <w:t>nashromážděné</w:t>
      </w:r>
      <w:r w:rsidRPr="00E22B12">
        <w:rPr>
          <w:color w:val="000000" w:themeColor="text1"/>
        </w:rPr>
        <w:t> </w:t>
      </w:r>
      <w:hyperlink r:id="rId10" w:tooltip="Úspory" w:history="1">
        <w:r w:rsidRPr="00E22B12">
          <w:rPr>
            <w:color w:val="000000" w:themeColor="text1"/>
          </w:rPr>
          <w:t>úspory</w:t>
        </w:r>
      </w:hyperlink>
      <w:r w:rsidRPr="00E22B12">
        <w:rPr>
          <w:color w:val="000000" w:themeColor="text1"/>
        </w:rPr>
        <w:t> (úspory přeměřené v </w:t>
      </w:r>
      <w:hyperlink r:id="rId11" w:tooltip="Investice" w:history="1">
        <w:r w:rsidRPr="00E22B12">
          <w:rPr>
            <w:color w:val="000000" w:themeColor="text1"/>
          </w:rPr>
          <w:t>investice</w:t>
        </w:r>
      </w:hyperlink>
      <w:r w:rsidRPr="00E22B12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:rsidR="00E22B12" w:rsidRPr="00E22B12" w:rsidRDefault="00E22B12" w:rsidP="00E22B12">
      <w:pPr>
        <w:pStyle w:val="Normlnweb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</w:rPr>
      </w:pPr>
      <w:r w:rsidRPr="00E22B12">
        <w:rPr>
          <w:color w:val="000000" w:themeColor="text1"/>
        </w:rPr>
        <w:t xml:space="preserve">S dělbou práce úzce souvisí </w:t>
      </w:r>
      <w:r w:rsidRPr="00E22B12">
        <w:rPr>
          <w:b/>
          <w:color w:val="000000" w:themeColor="text1"/>
        </w:rPr>
        <w:t>nutnost obchodu</w:t>
      </w:r>
      <w:r w:rsidRPr="00E22B12">
        <w:rPr>
          <w:color w:val="000000" w:themeColor="text1"/>
        </w:rPr>
        <w:t xml:space="preserve">. Specializovaní výrobci si musí vyměňovat své výrobky a služby, a to buď </w:t>
      </w:r>
      <w:r w:rsidRPr="007B0BAE">
        <w:rPr>
          <w:b/>
          <w:color w:val="000000" w:themeColor="text1"/>
        </w:rPr>
        <w:t>přímo</w:t>
      </w:r>
      <w:r w:rsidRPr="00E22B12">
        <w:rPr>
          <w:color w:val="000000" w:themeColor="text1"/>
        </w:rPr>
        <w:t xml:space="preserve"> (výměnný obchod), nebo </w:t>
      </w:r>
      <w:r w:rsidRPr="007B0BAE">
        <w:rPr>
          <w:b/>
          <w:color w:val="000000" w:themeColor="text1"/>
        </w:rPr>
        <w:t>prostřednictvím peněz</w:t>
      </w:r>
      <w:r w:rsidRPr="00E22B12">
        <w:rPr>
          <w:color w:val="000000" w:themeColor="text1"/>
        </w:rPr>
        <w:t>.</w:t>
      </w:r>
    </w:p>
    <w:p w:rsidR="00E22B12" w:rsidRPr="00E22B12" w:rsidRDefault="00E22B12" w:rsidP="00E22B12">
      <w:pPr>
        <w:pStyle w:val="Normlnweb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</w:rPr>
      </w:pPr>
      <w:r w:rsidRPr="007B0BAE">
        <w:rPr>
          <w:b/>
          <w:color w:val="000000" w:themeColor="text1"/>
        </w:rPr>
        <w:t>Mzda</w:t>
      </w:r>
      <w:r w:rsidRPr="00E22B12">
        <w:rPr>
          <w:color w:val="000000" w:themeColor="text1"/>
        </w:rPr>
        <w:t xml:space="preserve"> = cena za práci</w:t>
      </w:r>
    </w:p>
    <w:p w:rsidR="00E22B12" w:rsidRPr="007B0BAE" w:rsidRDefault="00E22B12" w:rsidP="00E22B12">
      <w:pPr>
        <w:pStyle w:val="Normlnweb"/>
        <w:shd w:val="clear" w:color="auto" w:fill="FFFFFF"/>
        <w:spacing w:before="120" w:beforeAutospacing="0" w:after="120" w:afterAutospacing="0" w:line="360" w:lineRule="auto"/>
        <w:jc w:val="both"/>
        <w:rPr>
          <w:b/>
          <w:color w:val="000000" w:themeColor="text1"/>
        </w:rPr>
      </w:pPr>
      <w:r w:rsidRPr="007B0BAE">
        <w:rPr>
          <w:b/>
          <w:color w:val="000000" w:themeColor="text1"/>
        </w:rPr>
        <w:t>Druhy peněz:</w:t>
      </w:r>
    </w:p>
    <w:p w:rsidR="00E22B12" w:rsidRPr="00E22B12" w:rsidRDefault="007B0BAE" w:rsidP="00E22B12">
      <w:pPr>
        <w:pStyle w:val="Normln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</w:rPr>
      </w:pPr>
      <w:r w:rsidRPr="007B0BAE">
        <w:rPr>
          <w:b/>
          <w:color w:val="000000" w:themeColor="text1"/>
        </w:rPr>
        <w:t>z</w:t>
      </w:r>
      <w:r w:rsidR="00E22B12" w:rsidRPr="007B0BAE">
        <w:rPr>
          <w:b/>
          <w:color w:val="000000" w:themeColor="text1"/>
        </w:rPr>
        <w:t xml:space="preserve">božové </w:t>
      </w:r>
      <w:r w:rsidR="00E22B12" w:rsidRPr="00E22B12">
        <w:rPr>
          <w:color w:val="000000" w:themeColor="text1"/>
        </w:rPr>
        <w:t>– zlato, drahé kamení /historie</w:t>
      </w:r>
    </w:p>
    <w:p w:rsidR="00E22B12" w:rsidRPr="007B0BAE" w:rsidRDefault="007B0BAE" w:rsidP="00E22B12">
      <w:pPr>
        <w:pStyle w:val="Normln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jc w:val="both"/>
        <w:rPr>
          <w:b/>
          <w:color w:val="000000" w:themeColor="text1"/>
        </w:rPr>
      </w:pPr>
      <w:r w:rsidRPr="007B0BAE">
        <w:rPr>
          <w:b/>
          <w:color w:val="000000" w:themeColor="text1"/>
        </w:rPr>
        <w:t>p</w:t>
      </w:r>
      <w:r w:rsidR="00E22B12" w:rsidRPr="007B0BAE">
        <w:rPr>
          <w:b/>
          <w:color w:val="000000" w:themeColor="text1"/>
        </w:rPr>
        <w:t>apírové</w:t>
      </w:r>
    </w:p>
    <w:p w:rsidR="00E22B12" w:rsidRDefault="007B0BAE" w:rsidP="00E22B12">
      <w:pPr>
        <w:pStyle w:val="Normln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</w:rPr>
      </w:pPr>
      <w:r w:rsidRPr="007B0BAE">
        <w:rPr>
          <w:b/>
          <w:color w:val="000000" w:themeColor="text1"/>
        </w:rPr>
        <w:t>b</w:t>
      </w:r>
      <w:r w:rsidR="00E22B12" w:rsidRPr="007B0BAE">
        <w:rPr>
          <w:b/>
          <w:color w:val="000000" w:themeColor="text1"/>
        </w:rPr>
        <w:t>ankovní</w:t>
      </w:r>
      <w:r w:rsidR="00E22B12" w:rsidRPr="00E22B12">
        <w:rPr>
          <w:color w:val="000000" w:themeColor="text1"/>
        </w:rPr>
        <w:t xml:space="preserve"> – bezhotovostní placení v podobě bankovních účtů</w:t>
      </w:r>
    </w:p>
    <w:p w:rsidR="007B0BAE" w:rsidRPr="00E22B12" w:rsidRDefault="007B0BAE" w:rsidP="007B0BAE">
      <w:pPr>
        <w:pStyle w:val="Normlnweb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</w:rPr>
      </w:pPr>
      <w:r w:rsidRPr="007B0BAE">
        <w:rPr>
          <w:b/>
          <w:color w:val="000000" w:themeColor="text1"/>
          <w:highlight w:val="yellow"/>
        </w:rPr>
        <w:t>Jakým způsobem se snaží obchody zaujmout své z</w:t>
      </w:r>
      <w:bookmarkStart w:id="0" w:name="_GoBack"/>
      <w:bookmarkEnd w:id="0"/>
      <w:r w:rsidRPr="007B0BAE">
        <w:rPr>
          <w:b/>
          <w:color w:val="000000" w:themeColor="text1"/>
          <w:highlight w:val="yellow"/>
        </w:rPr>
        <w:t>ákazníky</w:t>
      </w:r>
      <w:r w:rsidRPr="007B0BAE">
        <w:rPr>
          <w:color w:val="000000" w:themeColor="text1"/>
          <w:highlight w:val="yellow"/>
        </w:rPr>
        <w:t>?</w:t>
      </w:r>
    </w:p>
    <w:p w:rsidR="00E22B12" w:rsidRPr="007B0BAE" w:rsidRDefault="00E22B12" w:rsidP="00E22B12">
      <w:pPr>
        <w:pStyle w:val="Normlnweb"/>
        <w:shd w:val="clear" w:color="auto" w:fill="FFFFFF"/>
        <w:spacing w:before="120" w:beforeAutospacing="0" w:after="120" w:afterAutospacing="0" w:line="360" w:lineRule="auto"/>
        <w:jc w:val="both"/>
        <w:rPr>
          <w:b/>
          <w:color w:val="000000" w:themeColor="text1"/>
          <w:highlight w:val="yellow"/>
        </w:rPr>
      </w:pPr>
      <w:r w:rsidRPr="007B0BAE">
        <w:rPr>
          <w:b/>
          <w:color w:val="000000" w:themeColor="text1"/>
          <w:highlight w:val="yellow"/>
        </w:rPr>
        <w:lastRenderedPageBreak/>
        <w:t>Napiš své tři nejoblíbenější obchody.</w:t>
      </w:r>
    </w:p>
    <w:p w:rsidR="00E22B12" w:rsidRPr="007B0BAE" w:rsidRDefault="00E22B12" w:rsidP="00E22B12">
      <w:pPr>
        <w:pStyle w:val="Normlnweb"/>
        <w:shd w:val="clear" w:color="auto" w:fill="FFFFFF"/>
        <w:spacing w:before="120" w:beforeAutospacing="0" w:after="120" w:afterAutospacing="0" w:line="360" w:lineRule="auto"/>
        <w:jc w:val="both"/>
        <w:rPr>
          <w:b/>
          <w:color w:val="000000" w:themeColor="text1"/>
        </w:rPr>
      </w:pPr>
      <w:r w:rsidRPr="007B0BAE">
        <w:rPr>
          <w:b/>
          <w:color w:val="000000" w:themeColor="text1"/>
          <w:highlight w:val="yellow"/>
        </w:rPr>
        <w:t>Napiš tři obchody, které ti v Chotěboři chybí.</w:t>
      </w:r>
    </w:p>
    <w:p w:rsidR="00E22B12" w:rsidRPr="00E22B12" w:rsidRDefault="00E22B12" w:rsidP="00E22B12">
      <w:pPr>
        <w:pStyle w:val="Normlnweb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</w:rPr>
      </w:pPr>
    </w:p>
    <w:p w:rsidR="00E22B12" w:rsidRPr="00E22B12" w:rsidRDefault="00E22B12" w:rsidP="00E22B12">
      <w:pPr>
        <w:pStyle w:val="Normlnweb"/>
        <w:shd w:val="clear" w:color="auto" w:fill="FFFFFF"/>
        <w:spacing w:before="120" w:beforeAutospacing="0" w:after="120" w:afterAutospacing="0" w:line="360" w:lineRule="auto"/>
        <w:ind w:left="360"/>
        <w:jc w:val="both"/>
        <w:rPr>
          <w:color w:val="000000" w:themeColor="text1"/>
        </w:rPr>
      </w:pPr>
    </w:p>
    <w:p w:rsidR="007D6601" w:rsidRPr="00E22B12" w:rsidRDefault="007D6601" w:rsidP="00E22B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601" w:rsidRPr="00E22B12" w:rsidRDefault="007D6601" w:rsidP="00E22B12">
      <w:pPr>
        <w:pStyle w:val="Odstavecseseznamem"/>
        <w:spacing w:line="360" w:lineRule="auto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601" w:rsidRPr="00E22B12" w:rsidRDefault="007D6601" w:rsidP="00E22B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D6601" w:rsidRPr="00E2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E44ED"/>
    <w:multiLevelType w:val="hybridMultilevel"/>
    <w:tmpl w:val="BEE00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22B46"/>
    <w:multiLevelType w:val="hybridMultilevel"/>
    <w:tmpl w:val="7430CEC6"/>
    <w:lvl w:ilvl="0" w:tplc="4CEC5D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67F12"/>
    <w:multiLevelType w:val="multilevel"/>
    <w:tmpl w:val="43E0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F4"/>
    <w:rsid w:val="000D59F4"/>
    <w:rsid w:val="0015143A"/>
    <w:rsid w:val="004E550C"/>
    <w:rsid w:val="00614877"/>
    <w:rsid w:val="007B0BAE"/>
    <w:rsid w:val="007D6601"/>
    <w:rsid w:val="00E2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6102"/>
  <w15:chartTrackingRefBased/>
  <w15:docId w15:val="{BF76F18F-8A5B-46D1-9CA0-7AF3F27F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487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22B1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2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P%C5%AF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Pr%C3%A1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Kapit%C3%A1l" TargetMode="External"/><Relationship Id="rId11" Type="http://schemas.openxmlformats.org/officeDocument/2006/relationships/hyperlink" Target="https://cs.wikipedia.org/wiki/Investice" TargetMode="External"/><Relationship Id="rId5" Type="http://schemas.openxmlformats.org/officeDocument/2006/relationships/hyperlink" Target="https://cs.wikipedia.org/wiki/Statek" TargetMode="External"/><Relationship Id="rId10" Type="http://schemas.openxmlformats.org/officeDocument/2006/relationships/hyperlink" Target="https://cs.wikipedia.org/wiki/%C3%9Asp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Jedn%C3%A1n%C3%A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2020-06-07T20:48:00Z</dcterms:created>
  <dcterms:modified xsi:type="dcterms:W3CDTF">2020-06-07T22:35:00Z</dcterms:modified>
</cp:coreProperties>
</file>