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W w:w="10029" w:type="dxa"/>
        <w:tblLook w:val="04A0" w:firstRow="1" w:lastRow="0" w:firstColumn="1" w:lastColumn="0" w:noHBand="0" w:noVBand="1"/>
      </w:tblPr>
      <w:tblGrid>
        <w:gridCol w:w="2321"/>
        <w:gridCol w:w="3782"/>
        <w:gridCol w:w="3926"/>
      </w:tblGrid>
      <w:tr w:rsidR="00F35B51" w:rsidRPr="00F35B51" w:rsidTr="00321C6E">
        <w:trPr>
          <w:trHeight w:val="600"/>
        </w:trPr>
        <w:tc>
          <w:tcPr>
            <w:tcW w:w="2321" w:type="dxa"/>
          </w:tcPr>
          <w:p w:rsidR="00F35B51" w:rsidRPr="00321C6E" w:rsidRDefault="00F3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sz w:val="24"/>
                <w:szCs w:val="24"/>
              </w:rPr>
              <w:t>Kdo má volební právo v ČR?</w:t>
            </w:r>
          </w:p>
        </w:tc>
        <w:tc>
          <w:tcPr>
            <w:tcW w:w="3782" w:type="dxa"/>
          </w:tcPr>
          <w:p w:rsidR="00F35B51" w:rsidRPr="00F35B51" w:rsidRDefault="00F3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F35B51" w:rsidRPr="00F35B51" w:rsidRDefault="00F3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5B51" w:rsidRPr="00F35B51" w:rsidTr="00321C6E">
        <w:trPr>
          <w:trHeight w:val="316"/>
        </w:trPr>
        <w:tc>
          <w:tcPr>
            <w:tcW w:w="2321" w:type="dxa"/>
          </w:tcPr>
          <w:p w:rsidR="00F35B51" w:rsidRPr="00F35B51" w:rsidRDefault="00F35B5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2" w:type="dxa"/>
          </w:tcPr>
          <w:p w:rsidR="00F35B51" w:rsidRPr="00321C6E" w:rsidRDefault="00F3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sz w:val="24"/>
                <w:szCs w:val="24"/>
              </w:rPr>
              <w:t>Aktivní volební právo</w:t>
            </w:r>
          </w:p>
        </w:tc>
        <w:tc>
          <w:tcPr>
            <w:tcW w:w="3926" w:type="dxa"/>
          </w:tcPr>
          <w:p w:rsidR="00F35B51" w:rsidRPr="00321C6E" w:rsidRDefault="00F35B5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sz w:val="24"/>
                <w:szCs w:val="24"/>
              </w:rPr>
              <w:t>Pasivní volební právo</w:t>
            </w:r>
          </w:p>
        </w:tc>
      </w:tr>
      <w:tr w:rsidR="00F35B51" w:rsidRPr="00F35B51" w:rsidTr="00321C6E">
        <w:trPr>
          <w:trHeight w:val="5871"/>
        </w:trPr>
        <w:tc>
          <w:tcPr>
            <w:tcW w:w="2321" w:type="dxa"/>
          </w:tcPr>
          <w:p w:rsidR="00F35B51" w:rsidRPr="00321C6E" w:rsidRDefault="00F35B51" w:rsidP="00F3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sz w:val="24"/>
                <w:szCs w:val="24"/>
              </w:rPr>
              <w:t>Volby do zastupitelstev v obcích a krajích</w:t>
            </w:r>
          </w:p>
        </w:tc>
        <w:tc>
          <w:tcPr>
            <w:tcW w:w="3782" w:type="dxa"/>
          </w:tcPr>
          <w:p w:rsidR="00F35B51" w:rsidRPr="00F35B51" w:rsidRDefault="00F35B51" w:rsidP="00F35B5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B51">
              <w:rPr>
                <w:rFonts w:ascii="Times New Roman" w:hAnsi="Times New Roman" w:cs="Times New Roman"/>
                <w:sz w:val="24"/>
                <w:szCs w:val="24"/>
              </w:rPr>
              <w:t>Občan ČR, který alespoň druhý den voleb dosáhl věku 18let a který má v obci nebo kraji trvalý pobyt.</w:t>
            </w:r>
          </w:p>
          <w:p w:rsidR="00F35B51" w:rsidRPr="00F35B51" w:rsidRDefault="00F35B51" w:rsidP="00F35B5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B51">
              <w:rPr>
                <w:rFonts w:ascii="Times New Roman" w:hAnsi="Times New Roman" w:cs="Times New Roman"/>
                <w:sz w:val="24"/>
                <w:szCs w:val="24"/>
              </w:rPr>
              <w:t>Překážkami volebního práva je výkon trestu odnětí svobody, výkon vazby, zadržení, zbavení způsobilosti k právním úkonům, zákonem stanovené omezení osobní svobody z důvodu ochrany zdraví lidu nebo výkon vojenské služby, vyžaduje-li to bezpečnost státu.</w:t>
            </w:r>
          </w:p>
          <w:p w:rsidR="00F35B51" w:rsidRPr="00F35B51" w:rsidRDefault="00F35B51" w:rsidP="00F35B5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35B51">
              <w:rPr>
                <w:rFonts w:ascii="Times New Roman" w:hAnsi="Times New Roman" w:cs="Times New Roman"/>
                <w:sz w:val="24"/>
                <w:szCs w:val="24"/>
              </w:rPr>
              <w:t>Voleb se může účastnit také občan EU, který má trvalé bydliště na území obce nebo kraje.</w:t>
            </w:r>
          </w:p>
        </w:tc>
        <w:tc>
          <w:tcPr>
            <w:tcW w:w="3926" w:type="dxa"/>
          </w:tcPr>
          <w:p w:rsidR="00F35B51" w:rsidRDefault="00F35B51" w:rsidP="00F35B5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Členem zastupitelstva může být zvolen každý volič.</w:t>
            </w:r>
          </w:p>
          <w:p w:rsidR="00F35B51" w:rsidRDefault="00F35B51" w:rsidP="00F35B5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Volební stranou mohou být registrované politické strany, jejich koalice, nezávislí kandidáti</w:t>
            </w:r>
            <w:r w:rsidR="00E50723">
              <w:rPr>
                <w:rFonts w:ascii="Times New Roman" w:hAnsi="Times New Roman" w:cs="Times New Roman"/>
                <w:sz w:val="24"/>
                <w:szCs w:val="24"/>
              </w:rPr>
              <w:t>, sdružení nezávislých kandidátů nebo sdružení politických stran a nezávislých kandidátů.</w:t>
            </w:r>
          </w:p>
          <w:p w:rsidR="00E50723" w:rsidRPr="00F35B51" w:rsidRDefault="00E50723" w:rsidP="00F35B51">
            <w:pPr>
              <w:pStyle w:val="Odstavecseseznamem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Tvoří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volební stranu nezávislý kandidát nebo sdružení nezávislých kandidátů, připojí volební strana ke kandidátní listině petici podepsanou voliči podporující její kandidaturu</w:t>
            </w:r>
            <w:r w:rsidR="00044B70">
              <w:rPr>
                <w:rFonts w:ascii="Times New Roman" w:hAnsi="Times New Roman" w:cs="Times New Roman"/>
                <w:sz w:val="24"/>
                <w:szCs w:val="24"/>
              </w:rPr>
              <w:t xml:space="preserve"> (např. u obce do </w:t>
            </w:r>
            <w:r w:rsidR="001361CD">
              <w:rPr>
                <w:rFonts w:ascii="Times New Roman" w:hAnsi="Times New Roman" w:cs="Times New Roman"/>
                <w:sz w:val="24"/>
                <w:szCs w:val="24"/>
              </w:rPr>
              <w:t xml:space="preserve">500 obyvatel </w:t>
            </w:r>
            <w:proofErr w:type="gramStart"/>
            <w:r w:rsidR="001361C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  <w:proofErr w:type="gramEnd"/>
            <w:r w:rsidR="001361CD">
              <w:rPr>
                <w:rFonts w:ascii="Times New Roman" w:hAnsi="Times New Roman" w:cs="Times New Roman"/>
                <w:sz w:val="24"/>
                <w:szCs w:val="24"/>
              </w:rPr>
              <w:t xml:space="preserve"> pro nezávislé kandidáty a 7% pro jejich sdružení)</w:t>
            </w:r>
          </w:p>
        </w:tc>
      </w:tr>
      <w:tr w:rsidR="00F35B51" w:rsidRPr="00F35B51" w:rsidTr="00321C6E">
        <w:trPr>
          <w:trHeight w:val="3119"/>
        </w:trPr>
        <w:tc>
          <w:tcPr>
            <w:tcW w:w="2321" w:type="dxa"/>
          </w:tcPr>
          <w:p w:rsidR="00F35B51" w:rsidRPr="00321C6E" w:rsidRDefault="00F35B51" w:rsidP="00F3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sz w:val="24"/>
                <w:szCs w:val="24"/>
              </w:rPr>
              <w:t>Volby do Parlamentu ČR (Poslanecká sněmovna)</w:t>
            </w:r>
          </w:p>
        </w:tc>
        <w:tc>
          <w:tcPr>
            <w:tcW w:w="3782" w:type="dxa"/>
          </w:tcPr>
          <w:p w:rsidR="00F35B51" w:rsidRDefault="001361CD" w:rsidP="001361CD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1CD">
              <w:rPr>
                <w:rFonts w:ascii="Times New Roman" w:hAnsi="Times New Roman" w:cs="Times New Roman"/>
                <w:sz w:val="24"/>
                <w:szCs w:val="24"/>
              </w:rPr>
              <w:t>Občan ČR, který alespoň druhý den voleb dosáhl věku nejméně 18 let.</w:t>
            </w:r>
          </w:p>
          <w:p w:rsidR="001361CD" w:rsidRDefault="001361CD" w:rsidP="001361CD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Překážkou volebního práva je zákonem stanovené omezení osobní svobody z důvodu ochrany zdraví lidu a zbavení způsobilosti k právním úkonům.</w:t>
            </w:r>
          </w:p>
          <w:p w:rsidR="001361CD" w:rsidRPr="00F35B51" w:rsidRDefault="0013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F35B51" w:rsidRDefault="001361CD" w:rsidP="001361CD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Každý volič, který alespoň druhý den voleb dosáhl věku nejméně 21 let.</w:t>
            </w:r>
          </w:p>
          <w:p w:rsidR="001361CD" w:rsidRDefault="001361CD" w:rsidP="001361CD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Překážkou volebního práva je zbavení způsobilosti k právním úkonům.</w:t>
            </w:r>
          </w:p>
          <w:p w:rsidR="001361CD" w:rsidRPr="001361CD" w:rsidRDefault="001361CD" w:rsidP="001361CD">
            <w:pPr>
              <w:pStyle w:val="Odstavecseseznamem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Každá strana skládá ve volebním obvodě, ve kterém kandiduje 15 000 Kč, jako příspěvek na volební náklady</w:t>
            </w:r>
          </w:p>
        </w:tc>
      </w:tr>
      <w:tr w:rsidR="00F35B51" w:rsidRPr="00F35B51" w:rsidTr="00321C6E">
        <w:trPr>
          <w:trHeight w:val="3119"/>
        </w:trPr>
        <w:tc>
          <w:tcPr>
            <w:tcW w:w="2321" w:type="dxa"/>
          </w:tcPr>
          <w:p w:rsidR="00F35B51" w:rsidRPr="00321C6E" w:rsidRDefault="00F35B51" w:rsidP="00F35B5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sz w:val="24"/>
                <w:szCs w:val="24"/>
              </w:rPr>
              <w:t>Volby do Parlamentu ČR</w:t>
            </w:r>
          </w:p>
          <w:p w:rsidR="00F35B51" w:rsidRPr="00F35B51" w:rsidRDefault="00F35B51" w:rsidP="00F35B5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1C6E">
              <w:rPr>
                <w:rFonts w:ascii="Times New Roman" w:hAnsi="Times New Roman" w:cs="Times New Roman"/>
                <w:b/>
                <w:sz w:val="24"/>
                <w:szCs w:val="24"/>
              </w:rPr>
              <w:t>(Senát)</w:t>
            </w:r>
          </w:p>
        </w:tc>
        <w:tc>
          <w:tcPr>
            <w:tcW w:w="3782" w:type="dxa"/>
          </w:tcPr>
          <w:p w:rsidR="00F35B51" w:rsidRDefault="001361CD" w:rsidP="001361CD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361CD">
              <w:rPr>
                <w:rFonts w:ascii="Times New Roman" w:hAnsi="Times New Roman" w:cs="Times New Roman"/>
                <w:sz w:val="24"/>
                <w:szCs w:val="24"/>
              </w:rPr>
              <w:t>Volební právo i zákonem stanovení omezení jsou stejná jako u voleb do PS.</w:t>
            </w:r>
          </w:p>
          <w:p w:rsidR="001361CD" w:rsidRPr="001361CD" w:rsidRDefault="001361CD" w:rsidP="001361CD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Občan může volit pouze ve svém volebním okrsku: voličský průkaz (umožňuje volit ve kterémkoliv okrsku na území ČR) jako u voleb do PS se zde nevydává.</w:t>
            </w:r>
          </w:p>
          <w:p w:rsidR="001361CD" w:rsidRPr="00F35B51" w:rsidRDefault="001361C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6" w:type="dxa"/>
          </w:tcPr>
          <w:p w:rsidR="00F35B51" w:rsidRDefault="00321C6E" w:rsidP="001361CD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Každý volič, který alespoň druhý den 1. kola voleb dosáhl veku nejméně 40 let.</w:t>
            </w:r>
          </w:p>
          <w:p w:rsidR="00321C6E" w:rsidRDefault="00321C6E" w:rsidP="001361CD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Překážkou volebního práva je zbavení způsobilosti k právním úkonům.</w:t>
            </w:r>
          </w:p>
          <w:p w:rsidR="00321C6E" w:rsidRPr="001361CD" w:rsidRDefault="00321C6E" w:rsidP="001361CD">
            <w:pPr>
              <w:pStyle w:val="Odstavecseseznamem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Podmínkou diktatury je složení volební kauce, která u každého kandidáta činí 20 tisíc Kč.</w:t>
            </w:r>
          </w:p>
        </w:tc>
      </w:tr>
    </w:tbl>
    <w:p w:rsidR="004E550C" w:rsidRDefault="004E550C">
      <w:pPr>
        <w:rPr>
          <w:rFonts w:ascii="Times New Roman" w:hAnsi="Times New Roman" w:cs="Times New Roman"/>
          <w:sz w:val="24"/>
          <w:szCs w:val="24"/>
        </w:rPr>
      </w:pPr>
    </w:p>
    <w:p w:rsidR="00321C6E" w:rsidRDefault="00321C6E">
      <w:pPr>
        <w:rPr>
          <w:rFonts w:ascii="Times New Roman" w:hAnsi="Times New Roman" w:cs="Times New Roman"/>
          <w:sz w:val="24"/>
          <w:szCs w:val="24"/>
        </w:rPr>
      </w:pPr>
    </w:p>
    <w:p w:rsidR="00321C6E" w:rsidRPr="00830F2E" w:rsidRDefault="00321C6E" w:rsidP="00830F2E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0F2E">
        <w:rPr>
          <w:rFonts w:ascii="Times New Roman" w:hAnsi="Times New Roman" w:cs="Times New Roman"/>
          <w:b/>
          <w:sz w:val="28"/>
          <w:szCs w:val="28"/>
        </w:rPr>
        <w:lastRenderedPageBreak/>
        <w:t>Politické strany</w:t>
      </w:r>
    </w:p>
    <w:p w:rsidR="00321C6E" w:rsidRDefault="00321C6E" w:rsidP="0083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Politická strana je dobrovolné organizované sdružení</w:t>
      </w:r>
      <w:r w:rsidR="00830F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(skupina) občanů se stejnými politickými názory, které se účastní politického života. Vzájemnou konkurencí usilují o získání politické moci a prosazení své politické vůle.</w:t>
      </w:r>
    </w:p>
    <w:p w:rsidR="00321C6E" w:rsidRDefault="00321C6E" w:rsidP="0083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Jejím cílem je </w:t>
      </w:r>
      <w:r w:rsidRPr="00830F2E">
        <w:rPr>
          <w:rFonts w:ascii="Times New Roman" w:hAnsi="Times New Roman" w:cs="Times New Roman"/>
          <w:b/>
          <w:sz w:val="24"/>
          <w:szCs w:val="24"/>
        </w:rPr>
        <w:t>obsazení politických funkcí a prosazení programu</w:t>
      </w:r>
      <w:r>
        <w:rPr>
          <w:rFonts w:ascii="Times New Roman" w:hAnsi="Times New Roman" w:cs="Times New Roman"/>
          <w:sz w:val="24"/>
          <w:szCs w:val="24"/>
        </w:rPr>
        <w:t>, ať už se k moci dostane cestou voleb, nebo jiným způsobem.</w:t>
      </w:r>
    </w:p>
    <w:p w:rsidR="00321C6E" w:rsidRDefault="00321C6E" w:rsidP="0083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F2E">
        <w:rPr>
          <w:rFonts w:ascii="Times New Roman" w:hAnsi="Times New Roman" w:cs="Times New Roman"/>
          <w:b/>
          <w:sz w:val="24"/>
          <w:szCs w:val="24"/>
        </w:rPr>
        <w:t>První politické seskupení</w:t>
      </w:r>
      <w:r>
        <w:rPr>
          <w:rFonts w:ascii="Times New Roman" w:hAnsi="Times New Roman" w:cs="Times New Roman"/>
          <w:sz w:val="24"/>
          <w:szCs w:val="24"/>
        </w:rPr>
        <w:t xml:space="preserve"> obdobně smýšlejících občanů vznikala </w:t>
      </w:r>
      <w:r w:rsidRPr="00830F2E">
        <w:rPr>
          <w:rFonts w:ascii="Times New Roman" w:hAnsi="Times New Roman" w:cs="Times New Roman"/>
          <w:b/>
          <w:sz w:val="24"/>
          <w:szCs w:val="24"/>
        </w:rPr>
        <w:t>ve starověkém Řecku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B2171" w:rsidRDefault="00321C6E" w:rsidP="0083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Důležitými mezníky ve stranictví: Francouzsk</w:t>
      </w:r>
      <w:r w:rsidR="00830F2E">
        <w:rPr>
          <w:rFonts w:ascii="Times New Roman" w:hAnsi="Times New Roman" w:cs="Times New Roman"/>
          <w:sz w:val="24"/>
          <w:szCs w:val="24"/>
        </w:rPr>
        <w:t>á</w:t>
      </w:r>
      <w:r>
        <w:rPr>
          <w:rFonts w:ascii="Times New Roman" w:hAnsi="Times New Roman" w:cs="Times New Roman"/>
          <w:sz w:val="24"/>
          <w:szCs w:val="24"/>
        </w:rPr>
        <w:t xml:space="preserve"> revoluce (jakobíni a girondisté), Anglická revoluce (</w:t>
      </w:r>
      <w:proofErr w:type="spellStart"/>
      <w:r>
        <w:rPr>
          <w:rFonts w:ascii="Times New Roman" w:hAnsi="Times New Roman" w:cs="Times New Roman"/>
          <w:sz w:val="24"/>
          <w:szCs w:val="24"/>
        </w:rPr>
        <w:t>toryové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 whigové), vznik USA (republikáni a federalisté)</w:t>
      </w:r>
    </w:p>
    <w:p w:rsidR="004B2171" w:rsidRDefault="004B2171" w:rsidP="0083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Moderní politické stany se v Evropě formují od konce 19. století po rozšíření volebního práva.</w:t>
      </w:r>
    </w:p>
    <w:p w:rsidR="004B2171" w:rsidRDefault="004B2171" w:rsidP="0083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Členem politické strany se může stát člověk starší 18 let, který není členem jiné politické strany. Členství je dobrovolné.</w:t>
      </w:r>
    </w:p>
    <w:p w:rsidR="004B2171" w:rsidRPr="00830F2E" w:rsidRDefault="004B2171" w:rsidP="00830F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F2E">
        <w:rPr>
          <w:rFonts w:ascii="Times New Roman" w:hAnsi="Times New Roman" w:cs="Times New Roman"/>
          <w:b/>
          <w:sz w:val="24"/>
          <w:szCs w:val="24"/>
        </w:rPr>
        <w:t>Klasifikace politických stran</w:t>
      </w:r>
    </w:p>
    <w:p w:rsidR="004B2171" w:rsidRDefault="004B2171" w:rsidP="00830F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F2E">
        <w:rPr>
          <w:rFonts w:ascii="Times New Roman" w:hAnsi="Times New Roman" w:cs="Times New Roman"/>
          <w:b/>
          <w:sz w:val="24"/>
          <w:szCs w:val="24"/>
        </w:rPr>
        <w:t>Podle politické ideologie, ze které vychází – tzv. stranické rodiny</w:t>
      </w:r>
      <w:r>
        <w:rPr>
          <w:rFonts w:ascii="Times New Roman" w:hAnsi="Times New Roman" w:cs="Times New Roman"/>
          <w:sz w:val="24"/>
          <w:szCs w:val="24"/>
        </w:rPr>
        <w:t xml:space="preserve"> (radikálně levicové, sociálnědemokratické, zelené, křesťanskodemokratické, konzervativní, liberální, krajně pravicové a regionální a etnické)</w:t>
      </w:r>
    </w:p>
    <w:p w:rsidR="004B2171" w:rsidRDefault="004B2171" w:rsidP="00830F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F2E">
        <w:rPr>
          <w:rFonts w:ascii="Times New Roman" w:hAnsi="Times New Roman" w:cs="Times New Roman"/>
          <w:b/>
          <w:sz w:val="24"/>
          <w:szCs w:val="24"/>
        </w:rPr>
        <w:t>Podle místa v politickém spektru</w:t>
      </w:r>
      <w:r>
        <w:rPr>
          <w:rFonts w:ascii="Times New Roman" w:hAnsi="Times New Roman" w:cs="Times New Roman"/>
          <w:sz w:val="24"/>
          <w:szCs w:val="24"/>
        </w:rPr>
        <w:t xml:space="preserve"> (levice, pravice, strana středu)</w:t>
      </w:r>
    </w:p>
    <w:p w:rsidR="004B2171" w:rsidRDefault="004B2171" w:rsidP="00830F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F2E">
        <w:rPr>
          <w:rFonts w:ascii="Times New Roman" w:hAnsi="Times New Roman" w:cs="Times New Roman"/>
          <w:b/>
          <w:sz w:val="24"/>
          <w:szCs w:val="24"/>
        </w:rPr>
        <w:t>Podle charakteru členství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Pr="00830F2E">
        <w:rPr>
          <w:rFonts w:ascii="Times New Roman" w:hAnsi="Times New Roman" w:cs="Times New Roman"/>
          <w:b/>
          <w:sz w:val="24"/>
          <w:szCs w:val="24"/>
        </w:rPr>
        <w:t xml:space="preserve">masové </w:t>
      </w:r>
      <w:r>
        <w:rPr>
          <w:rFonts w:ascii="Times New Roman" w:hAnsi="Times New Roman" w:cs="Times New Roman"/>
          <w:sz w:val="24"/>
          <w:szCs w:val="24"/>
        </w:rPr>
        <w:t xml:space="preserve">– zakládají si na početném členství, </w:t>
      </w:r>
      <w:r w:rsidRPr="00830F2E">
        <w:rPr>
          <w:rFonts w:ascii="Times New Roman" w:hAnsi="Times New Roman" w:cs="Times New Roman"/>
          <w:b/>
          <w:sz w:val="24"/>
          <w:szCs w:val="24"/>
        </w:rPr>
        <w:t>kádrové</w:t>
      </w:r>
      <w:r>
        <w:rPr>
          <w:rFonts w:ascii="Times New Roman" w:hAnsi="Times New Roman" w:cs="Times New Roman"/>
          <w:sz w:val="24"/>
          <w:szCs w:val="24"/>
        </w:rPr>
        <w:t xml:space="preserve"> – není kladen důraz na členství, ale na přilákání zajímavých osobností, strany oddaných)</w:t>
      </w:r>
    </w:p>
    <w:p w:rsidR="004B2171" w:rsidRDefault="004B2171" w:rsidP="00830F2E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F2E">
        <w:rPr>
          <w:rFonts w:ascii="Times New Roman" w:hAnsi="Times New Roman" w:cs="Times New Roman"/>
          <w:b/>
          <w:sz w:val="24"/>
          <w:szCs w:val="24"/>
        </w:rPr>
        <w:t>Podle šíře spektra</w:t>
      </w:r>
      <w:r>
        <w:rPr>
          <w:rFonts w:ascii="Times New Roman" w:hAnsi="Times New Roman" w:cs="Times New Roman"/>
          <w:sz w:val="24"/>
          <w:szCs w:val="24"/>
        </w:rPr>
        <w:t xml:space="preserve"> (ideologické stany „</w:t>
      </w:r>
      <w:proofErr w:type="spellStart"/>
      <w:r>
        <w:rPr>
          <w:rFonts w:ascii="Times New Roman" w:hAnsi="Times New Roman" w:cs="Times New Roman"/>
          <w:sz w:val="24"/>
          <w:szCs w:val="24"/>
        </w:rPr>
        <w:t>catch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strany = </w:t>
      </w:r>
      <w:r w:rsidRPr="00830F2E">
        <w:rPr>
          <w:rFonts w:ascii="Times New Roman" w:hAnsi="Times New Roman" w:cs="Times New Roman"/>
          <w:b/>
          <w:sz w:val="24"/>
          <w:szCs w:val="24"/>
        </w:rPr>
        <w:t>všelidová strana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F2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0F2E">
        <w:rPr>
          <w:rFonts w:ascii="Times New Roman" w:hAnsi="Times New Roman" w:cs="Times New Roman"/>
          <w:sz w:val="24"/>
          <w:szCs w:val="24"/>
        </w:rPr>
        <w:t>zbavují se svého ideologického náboje a jsou otevřené širší skupině lidí)</w:t>
      </w:r>
    </w:p>
    <w:p w:rsidR="00830F2E" w:rsidRPr="00830F2E" w:rsidRDefault="00830F2E" w:rsidP="00830F2E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30F2E">
        <w:rPr>
          <w:rFonts w:ascii="Times New Roman" w:hAnsi="Times New Roman" w:cs="Times New Roman"/>
          <w:b/>
          <w:sz w:val="24"/>
          <w:szCs w:val="24"/>
        </w:rPr>
        <w:t>Funkce stran</w:t>
      </w:r>
    </w:p>
    <w:p w:rsidR="00830F2E" w:rsidRDefault="00830F2E" w:rsidP="00830F2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F2E">
        <w:rPr>
          <w:rFonts w:ascii="Times New Roman" w:hAnsi="Times New Roman" w:cs="Times New Roman"/>
          <w:b/>
          <w:sz w:val="24"/>
          <w:szCs w:val="24"/>
        </w:rPr>
        <w:t xml:space="preserve">Zprostředkovatelská </w:t>
      </w:r>
      <w:r>
        <w:rPr>
          <w:rFonts w:ascii="Times New Roman" w:hAnsi="Times New Roman" w:cs="Times New Roman"/>
          <w:sz w:val="24"/>
          <w:szCs w:val="24"/>
        </w:rPr>
        <w:t>– politické strany fungují jako most mezi lidmi a vládou</w:t>
      </w:r>
    </w:p>
    <w:p w:rsidR="00830F2E" w:rsidRDefault="00830F2E" w:rsidP="00830F2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F2E">
        <w:rPr>
          <w:rFonts w:ascii="Times New Roman" w:hAnsi="Times New Roman" w:cs="Times New Roman"/>
          <w:b/>
          <w:sz w:val="24"/>
          <w:szCs w:val="24"/>
        </w:rPr>
        <w:t>Integrativní</w:t>
      </w:r>
      <w:r>
        <w:rPr>
          <w:rFonts w:ascii="Times New Roman" w:hAnsi="Times New Roman" w:cs="Times New Roman"/>
          <w:sz w:val="24"/>
          <w:szCs w:val="24"/>
        </w:rPr>
        <w:t xml:space="preserve"> – politické strany slouží k tzv. integraci (soustředění) zájmů</w:t>
      </w:r>
      <w:bookmarkStart w:id="0" w:name="_GoBack"/>
      <w:bookmarkEnd w:id="0"/>
    </w:p>
    <w:p w:rsidR="00830F2E" w:rsidRDefault="00830F2E" w:rsidP="00830F2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F2E">
        <w:rPr>
          <w:rFonts w:ascii="Times New Roman" w:hAnsi="Times New Roman" w:cs="Times New Roman"/>
          <w:b/>
          <w:sz w:val="24"/>
          <w:szCs w:val="24"/>
        </w:rPr>
        <w:t>Socializační</w:t>
      </w:r>
      <w:r>
        <w:rPr>
          <w:rFonts w:ascii="Times New Roman" w:hAnsi="Times New Roman" w:cs="Times New Roman"/>
          <w:sz w:val="24"/>
          <w:szCs w:val="24"/>
        </w:rPr>
        <w:t xml:space="preserve"> – politické strany jsou činitelem politické socializace</w:t>
      </w:r>
    </w:p>
    <w:p w:rsidR="00830F2E" w:rsidRDefault="00830F2E" w:rsidP="00830F2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30F2E">
        <w:rPr>
          <w:rFonts w:ascii="Times New Roman" w:hAnsi="Times New Roman" w:cs="Times New Roman"/>
          <w:b/>
          <w:sz w:val="24"/>
          <w:szCs w:val="24"/>
        </w:rPr>
        <w:t>Mobilizační</w:t>
      </w:r>
      <w:r>
        <w:rPr>
          <w:rFonts w:ascii="Times New Roman" w:hAnsi="Times New Roman" w:cs="Times New Roman"/>
          <w:sz w:val="24"/>
          <w:szCs w:val="24"/>
        </w:rPr>
        <w:t xml:space="preserve"> – slouží k mobilizaci voličů</w:t>
      </w:r>
    </w:p>
    <w:p w:rsidR="00830F2E" w:rsidRDefault="00830F2E" w:rsidP="00830F2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30F2E">
        <w:rPr>
          <w:rFonts w:ascii="Times New Roman" w:hAnsi="Times New Roman" w:cs="Times New Roman"/>
          <w:b/>
          <w:sz w:val="24"/>
          <w:szCs w:val="24"/>
        </w:rPr>
        <w:t>Ústavní</w:t>
      </w:r>
      <w:r>
        <w:rPr>
          <w:rFonts w:ascii="Times New Roman" w:hAnsi="Times New Roman" w:cs="Times New Roman"/>
          <w:sz w:val="24"/>
          <w:szCs w:val="24"/>
        </w:rPr>
        <w:t xml:space="preserve"> - skrze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politické strany je sestavována vláda</w:t>
      </w:r>
    </w:p>
    <w:p w:rsidR="00830F2E" w:rsidRDefault="00830F2E" w:rsidP="00830F2E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30F2E">
        <w:rPr>
          <w:rFonts w:ascii="Times New Roman" w:hAnsi="Times New Roman" w:cs="Times New Roman"/>
          <w:b/>
          <w:sz w:val="24"/>
          <w:szCs w:val="24"/>
        </w:rPr>
        <w:t>Rekrutivní</w:t>
      </w:r>
      <w:proofErr w:type="spellEnd"/>
      <w:r w:rsidRPr="00830F2E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= výběrová, politické strany slouží k výběru politických elit</w:t>
      </w:r>
    </w:p>
    <w:p w:rsidR="00830F2E" w:rsidRPr="00830F2E" w:rsidRDefault="00830F2E" w:rsidP="0083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Politická strana vzniká dnem zápisu do evidence. Politická strana zaniká sloučením s jiným subjektem nebo na základě svého dobrovolného rozhodnutí nebo rozhodnutím soudu.</w:t>
      </w:r>
    </w:p>
    <w:p w:rsidR="004B2171" w:rsidRPr="00F35B51" w:rsidRDefault="004B2171" w:rsidP="00830F2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4B2171" w:rsidRPr="00F35B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6D4A5F"/>
    <w:multiLevelType w:val="hybridMultilevel"/>
    <w:tmpl w:val="6E3A1A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C3D11"/>
    <w:multiLevelType w:val="hybridMultilevel"/>
    <w:tmpl w:val="B93A73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DCF53E7"/>
    <w:multiLevelType w:val="hybridMultilevel"/>
    <w:tmpl w:val="1DEC28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EB7804"/>
    <w:multiLevelType w:val="hybridMultilevel"/>
    <w:tmpl w:val="326002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43CDB"/>
    <w:multiLevelType w:val="hybridMultilevel"/>
    <w:tmpl w:val="3AAC38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B51"/>
    <w:rsid w:val="00044B70"/>
    <w:rsid w:val="001361CD"/>
    <w:rsid w:val="0015143A"/>
    <w:rsid w:val="00321C6E"/>
    <w:rsid w:val="004B2171"/>
    <w:rsid w:val="004E550C"/>
    <w:rsid w:val="00830F2E"/>
    <w:rsid w:val="00E50723"/>
    <w:rsid w:val="00F35B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44B434"/>
  <w15:chartTrackingRefBased/>
  <w15:docId w15:val="{55BC4766-CC49-43B6-87ED-95033C60F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F35B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35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3</Pages>
  <Words>591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Bobik</dc:creator>
  <cp:keywords/>
  <dc:description/>
  <cp:lastModifiedBy>Bobik</cp:lastModifiedBy>
  <cp:revision>1</cp:revision>
  <dcterms:created xsi:type="dcterms:W3CDTF">2020-04-23T12:59:00Z</dcterms:created>
  <dcterms:modified xsi:type="dcterms:W3CDTF">2020-04-23T14:58:00Z</dcterms:modified>
</cp:coreProperties>
</file>