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9A4C75" w:rsidP="009A4C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4C75">
        <w:rPr>
          <w:rFonts w:ascii="Times New Roman" w:hAnsi="Times New Roman" w:cs="Times New Roman"/>
          <w:b/>
          <w:sz w:val="28"/>
          <w:szCs w:val="28"/>
        </w:rPr>
        <w:t>Jazykové prostředky vypravování</w:t>
      </w:r>
    </w:p>
    <w:p w:rsidR="009A4C75" w:rsidRPr="009A4C75" w:rsidRDefault="009A4C75" w:rsidP="009A4C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C75">
        <w:rPr>
          <w:rFonts w:ascii="Times New Roman" w:hAnsi="Times New Roman" w:cs="Times New Roman"/>
          <w:sz w:val="24"/>
          <w:szCs w:val="24"/>
        </w:rPr>
        <w:t>Při vypravování využíváme převážně těchto jazykových prostředků:</w:t>
      </w:r>
    </w:p>
    <w:p w:rsidR="009A4C75" w:rsidRDefault="009A4C75" w:rsidP="009A4C7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dějová slovesa</w:t>
      </w:r>
    </w:p>
    <w:p w:rsidR="009A4C75" w:rsidRDefault="009A4C75" w:rsidP="009A4C7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přítomný místo času minulého</w:t>
      </w:r>
    </w:p>
    <w:p w:rsidR="009A4C75" w:rsidRDefault="009A4C75" w:rsidP="009A4C7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přirovnání</w:t>
      </w:r>
    </w:p>
    <w:p w:rsidR="009A4C75" w:rsidRDefault="009A4C75" w:rsidP="009A4C7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druhy vět podle postoje mluvčího (např. věty oznamovací, rozkazovací, tázací, a přací, i věty zvolací)</w:t>
      </w:r>
    </w:p>
    <w:p w:rsidR="009A4C75" w:rsidRDefault="009A4C75" w:rsidP="009A4C7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přímou řeč</w:t>
      </w:r>
    </w:p>
    <w:p w:rsidR="009A4C75" w:rsidRDefault="009A4C75" w:rsidP="009A4C7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jednočlenné věty</w:t>
      </w:r>
    </w:p>
    <w:p w:rsidR="009A4C75" w:rsidRDefault="009A4C75" w:rsidP="009A4C7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výstižná podstatná a přídavná jména pro přesné pojmenování</w:t>
      </w:r>
    </w:p>
    <w:p w:rsidR="009A4C75" w:rsidRDefault="009A4C75" w:rsidP="009A4C7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příslovce nebo vyjádření dalších okolností děje</w:t>
      </w:r>
    </w:p>
    <w:p w:rsidR="009A4C75" w:rsidRDefault="009A4C75" w:rsidP="009A4C7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spojky, které zpomalují nebo stupňují děj</w:t>
      </w:r>
    </w:p>
    <w:p w:rsidR="009A4C75" w:rsidRDefault="009A4C75" w:rsidP="009A4C7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citoslovce.</w:t>
      </w:r>
    </w:p>
    <w:p w:rsidR="009A4C75" w:rsidRPr="009A4C75" w:rsidRDefault="009A4C75" w:rsidP="009A4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Shrneme -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výčet možných jazykových prostředků, dojdeme k závěru, že slovník vypravování je vlastně neomezen. Záleží na naší schopnosti slov významově bohatých a působivých. Stejně tak mnohotvárnost vět záleží na tom, jak dokonale známe svou mateřštinu a jaký máme jazykový cit.</w:t>
      </w:r>
      <w:bookmarkStart w:id="0" w:name="_GoBack"/>
      <w:bookmarkEnd w:id="0"/>
    </w:p>
    <w:sectPr w:rsidR="009A4C75" w:rsidRPr="009A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A6BAD"/>
    <w:multiLevelType w:val="hybridMultilevel"/>
    <w:tmpl w:val="B7C8E884"/>
    <w:lvl w:ilvl="0" w:tplc="C00E698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7707CF"/>
    <w:multiLevelType w:val="hybridMultilevel"/>
    <w:tmpl w:val="7E04F3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75"/>
    <w:rsid w:val="0015143A"/>
    <w:rsid w:val="004E550C"/>
    <w:rsid w:val="009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D86"/>
  <w15:chartTrackingRefBased/>
  <w15:docId w15:val="{7734BB79-3F8C-4473-A74C-0D43ADA6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2020-05-24T21:09:00Z</dcterms:created>
  <dcterms:modified xsi:type="dcterms:W3CDTF">2020-05-24T21:16:00Z</dcterms:modified>
</cp:coreProperties>
</file>