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50C" w:rsidRPr="00C0599F" w:rsidRDefault="00C0599F" w:rsidP="00C0599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0599F">
        <w:rPr>
          <w:rFonts w:ascii="Times New Roman" w:hAnsi="Times New Roman" w:cs="Times New Roman"/>
          <w:b/>
          <w:sz w:val="28"/>
          <w:szCs w:val="28"/>
        </w:rPr>
        <w:t>Slovesný čas</w:t>
      </w:r>
    </w:p>
    <w:p w:rsidR="00C0599F" w:rsidRPr="00C0599F" w:rsidRDefault="00C0599F" w:rsidP="00C059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599F">
        <w:rPr>
          <w:rFonts w:ascii="Times New Roman" w:hAnsi="Times New Roman" w:cs="Times New Roman"/>
          <w:sz w:val="24"/>
          <w:szCs w:val="24"/>
        </w:rPr>
        <w:t xml:space="preserve">Sloveso určitými tvary vyjadřuje </w:t>
      </w:r>
      <w:r w:rsidRPr="00C0599F">
        <w:rPr>
          <w:rFonts w:ascii="Times New Roman" w:hAnsi="Times New Roman" w:cs="Times New Roman"/>
          <w:b/>
          <w:sz w:val="24"/>
          <w:szCs w:val="24"/>
        </w:rPr>
        <w:t>trojí čas</w:t>
      </w:r>
      <w:r w:rsidRPr="00C0599F">
        <w:rPr>
          <w:rFonts w:ascii="Times New Roman" w:hAnsi="Times New Roman" w:cs="Times New Roman"/>
          <w:sz w:val="24"/>
          <w:szCs w:val="24"/>
        </w:rPr>
        <w:t>:</w:t>
      </w:r>
    </w:p>
    <w:p w:rsidR="00C0599F" w:rsidRPr="00C0599F" w:rsidRDefault="00C0599F" w:rsidP="00C0599F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599F">
        <w:rPr>
          <w:rFonts w:ascii="Times New Roman" w:hAnsi="Times New Roman" w:cs="Times New Roman"/>
          <w:b/>
          <w:sz w:val="24"/>
          <w:szCs w:val="24"/>
        </w:rPr>
        <w:t>čas přítomný</w:t>
      </w:r>
      <w:r w:rsidRPr="00C0599F">
        <w:rPr>
          <w:rFonts w:ascii="Times New Roman" w:hAnsi="Times New Roman" w:cs="Times New Roman"/>
          <w:sz w:val="24"/>
          <w:szCs w:val="24"/>
        </w:rPr>
        <w:t xml:space="preserve"> – píšu, čtu</w:t>
      </w:r>
    </w:p>
    <w:p w:rsidR="00C0599F" w:rsidRPr="00C0599F" w:rsidRDefault="00C0599F" w:rsidP="00C0599F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599F">
        <w:rPr>
          <w:rFonts w:ascii="Times New Roman" w:hAnsi="Times New Roman" w:cs="Times New Roman"/>
          <w:b/>
          <w:sz w:val="24"/>
          <w:szCs w:val="24"/>
        </w:rPr>
        <w:t>čas minulý</w:t>
      </w:r>
      <w:r w:rsidRPr="00C0599F">
        <w:rPr>
          <w:rFonts w:ascii="Times New Roman" w:hAnsi="Times New Roman" w:cs="Times New Roman"/>
          <w:sz w:val="24"/>
          <w:szCs w:val="24"/>
        </w:rPr>
        <w:t xml:space="preserve"> – psal jsem, četl jsem</w:t>
      </w:r>
    </w:p>
    <w:p w:rsidR="00C0599F" w:rsidRDefault="00C0599F" w:rsidP="00C0599F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599F">
        <w:rPr>
          <w:rFonts w:ascii="Times New Roman" w:hAnsi="Times New Roman" w:cs="Times New Roman"/>
          <w:b/>
          <w:sz w:val="24"/>
          <w:szCs w:val="24"/>
        </w:rPr>
        <w:t>čas budoucí</w:t>
      </w:r>
      <w:r w:rsidRPr="00C0599F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599F" w:rsidRPr="00C0599F" w:rsidRDefault="00C0599F" w:rsidP="00C0599F">
      <w:pPr>
        <w:spacing w:line="360" w:lineRule="auto"/>
        <w:ind w:left="1068" w:firstLine="348"/>
        <w:rPr>
          <w:rFonts w:ascii="Times New Roman" w:hAnsi="Times New Roman" w:cs="Times New Roman"/>
          <w:sz w:val="24"/>
          <w:szCs w:val="24"/>
        </w:rPr>
      </w:pPr>
      <w:r w:rsidRPr="00C0599F">
        <w:rPr>
          <w:rFonts w:ascii="Times New Roman" w:hAnsi="Times New Roman" w:cs="Times New Roman"/>
          <w:sz w:val="24"/>
          <w:szCs w:val="24"/>
        </w:rPr>
        <w:t xml:space="preserve">a) vyjadřuje se </w:t>
      </w:r>
      <w:r w:rsidRPr="00C0599F">
        <w:rPr>
          <w:rFonts w:ascii="Times New Roman" w:hAnsi="Times New Roman" w:cs="Times New Roman"/>
          <w:b/>
          <w:sz w:val="24"/>
          <w:szCs w:val="24"/>
        </w:rPr>
        <w:t>tvarem složeným</w:t>
      </w:r>
      <w:r w:rsidRPr="00C0599F">
        <w:rPr>
          <w:rFonts w:ascii="Times New Roman" w:hAnsi="Times New Roman" w:cs="Times New Roman"/>
          <w:sz w:val="24"/>
          <w:szCs w:val="24"/>
        </w:rPr>
        <w:t xml:space="preserve">: </w:t>
      </w:r>
      <w:r w:rsidRPr="00C0599F">
        <w:rPr>
          <w:rFonts w:ascii="Times New Roman" w:hAnsi="Times New Roman" w:cs="Times New Roman"/>
          <w:i/>
          <w:sz w:val="24"/>
          <w:szCs w:val="24"/>
        </w:rPr>
        <w:t>budu psát, budu číst</w:t>
      </w:r>
      <w:r w:rsidRPr="00C0599F">
        <w:rPr>
          <w:rFonts w:ascii="Times New Roman" w:hAnsi="Times New Roman" w:cs="Times New Roman"/>
          <w:sz w:val="24"/>
          <w:szCs w:val="24"/>
        </w:rPr>
        <w:t xml:space="preserve"> (od sloves psát a číst)</w:t>
      </w:r>
    </w:p>
    <w:p w:rsidR="00C0599F" w:rsidRPr="00C0599F" w:rsidRDefault="00C0599F" w:rsidP="00C0599F">
      <w:pPr>
        <w:spacing w:line="36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C0599F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C0599F">
        <w:rPr>
          <w:rFonts w:ascii="Times New Roman" w:hAnsi="Times New Roman" w:cs="Times New Roman"/>
          <w:sz w:val="24"/>
          <w:szCs w:val="24"/>
        </w:rPr>
        <w:t xml:space="preserve">yjadřuje se u některých sloves </w:t>
      </w:r>
      <w:r w:rsidRPr="00C0599F">
        <w:rPr>
          <w:rFonts w:ascii="Times New Roman" w:hAnsi="Times New Roman" w:cs="Times New Roman"/>
          <w:b/>
          <w:sz w:val="24"/>
          <w:szCs w:val="24"/>
        </w:rPr>
        <w:t>tvarem jednoduchým</w:t>
      </w:r>
      <w:r w:rsidRPr="00C0599F">
        <w:rPr>
          <w:rFonts w:ascii="Times New Roman" w:hAnsi="Times New Roman" w:cs="Times New Roman"/>
          <w:sz w:val="24"/>
          <w:szCs w:val="24"/>
        </w:rPr>
        <w:t xml:space="preserve">: </w:t>
      </w:r>
      <w:r w:rsidRPr="00C0599F">
        <w:rPr>
          <w:rFonts w:ascii="Times New Roman" w:hAnsi="Times New Roman" w:cs="Times New Roman"/>
          <w:i/>
          <w:sz w:val="24"/>
          <w:szCs w:val="24"/>
        </w:rPr>
        <w:t>napíšu, přečtu</w:t>
      </w:r>
      <w:r w:rsidRPr="00C0599F">
        <w:rPr>
          <w:rFonts w:ascii="Times New Roman" w:hAnsi="Times New Roman" w:cs="Times New Roman"/>
          <w:sz w:val="24"/>
          <w:szCs w:val="24"/>
        </w:rPr>
        <w:t xml:space="preserve"> (od sloves napsat a přečíst)</w:t>
      </w:r>
    </w:p>
    <w:p w:rsidR="00C0599F" w:rsidRPr="00C0599F" w:rsidRDefault="00C0599F" w:rsidP="00C0599F">
      <w:pPr>
        <w:spacing w:line="360" w:lineRule="auto"/>
        <w:ind w:left="141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0599F">
        <w:rPr>
          <w:rFonts w:ascii="Times New Roman" w:hAnsi="Times New Roman" w:cs="Times New Roman"/>
          <w:sz w:val="24"/>
          <w:szCs w:val="24"/>
        </w:rPr>
        <w:t xml:space="preserve">slovesa, která vyjadřují budoucí čas </w:t>
      </w:r>
      <w:r w:rsidRPr="00C0599F">
        <w:rPr>
          <w:rFonts w:ascii="Times New Roman" w:hAnsi="Times New Roman" w:cs="Times New Roman"/>
          <w:b/>
          <w:sz w:val="24"/>
          <w:szCs w:val="24"/>
        </w:rPr>
        <w:t>tvarem jednoduchým</w:t>
      </w:r>
      <w:r w:rsidRPr="00C0599F">
        <w:rPr>
          <w:rFonts w:ascii="Times New Roman" w:hAnsi="Times New Roman" w:cs="Times New Roman"/>
          <w:sz w:val="24"/>
          <w:szCs w:val="24"/>
        </w:rPr>
        <w:t>, nemohou vyjádřit čas přítomný</w:t>
      </w:r>
    </w:p>
    <w:sectPr w:rsidR="00C0599F" w:rsidRPr="00C05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0871EA"/>
    <w:multiLevelType w:val="hybridMultilevel"/>
    <w:tmpl w:val="33C09A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99F"/>
    <w:rsid w:val="0015143A"/>
    <w:rsid w:val="004E550C"/>
    <w:rsid w:val="00C0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8E282"/>
  <w15:chartTrackingRefBased/>
  <w15:docId w15:val="{6AA70AA9-E9A9-4961-9F75-35AF116D6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05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57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Bobik</dc:creator>
  <cp:keywords/>
  <dc:description/>
  <cp:lastModifiedBy>Bobik</cp:lastModifiedBy>
  <cp:revision>1</cp:revision>
  <dcterms:created xsi:type="dcterms:W3CDTF">2020-05-18T18:18:00Z</dcterms:created>
  <dcterms:modified xsi:type="dcterms:W3CDTF">2020-05-18T18:25:00Z</dcterms:modified>
</cp:coreProperties>
</file>