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E0" w:rsidRPr="00DD3A6E" w:rsidRDefault="00636AE0" w:rsidP="00636AE0">
      <w:pPr>
        <w:jc w:val="center"/>
        <w:rPr>
          <w:rFonts w:ascii="Arial" w:hAnsi="Arial" w:cs="Arial"/>
          <w:b/>
          <w:sz w:val="30"/>
          <w:szCs w:val="30"/>
        </w:rPr>
      </w:pPr>
      <w:r w:rsidRPr="00DD3A6E">
        <w:rPr>
          <w:rFonts w:ascii="Arial" w:hAnsi="Arial" w:cs="Arial"/>
          <w:b/>
          <w:sz w:val="30"/>
          <w:szCs w:val="30"/>
        </w:rPr>
        <w:t>KLASICISMUS</w:t>
      </w:r>
    </w:p>
    <w:p w:rsidR="00636AE0" w:rsidRPr="00636AE0" w:rsidRDefault="00636AE0" w:rsidP="00636AE0">
      <w:pPr>
        <w:jc w:val="both"/>
        <w:rPr>
          <w:rFonts w:ascii="Arial" w:hAnsi="Arial" w:cs="Arial"/>
          <w:sz w:val="10"/>
          <w:szCs w:val="10"/>
        </w:rPr>
      </w:pPr>
    </w:p>
    <w:p w:rsidR="00636AE0" w:rsidRDefault="00636AE0" w:rsidP="00636AE0">
      <w:pPr>
        <w:jc w:val="both"/>
        <w:rPr>
          <w:rFonts w:ascii="Arial" w:hAnsi="Arial" w:cs="Arial"/>
          <w:sz w:val="22"/>
          <w:szCs w:val="22"/>
        </w:rPr>
      </w:pPr>
      <w:r w:rsidRPr="00614050">
        <w:rPr>
          <w:rFonts w:ascii="Arial" w:hAnsi="Arial" w:cs="Arial"/>
          <w:sz w:val="22"/>
          <w:szCs w:val="22"/>
        </w:rPr>
        <w:t xml:space="preserve">(z lat. </w:t>
      </w:r>
      <w:proofErr w:type="spellStart"/>
      <w:r w:rsidRPr="00614050">
        <w:rPr>
          <w:rFonts w:ascii="Arial" w:hAnsi="Arial" w:cs="Arial"/>
          <w:sz w:val="22"/>
          <w:szCs w:val="22"/>
        </w:rPr>
        <w:t>classicus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 = vzorový, prvotřídní</w:t>
      </w:r>
      <w:r>
        <w:rPr>
          <w:rFonts w:ascii="Arial" w:hAnsi="Arial" w:cs="Arial"/>
          <w:sz w:val="22"/>
          <w:szCs w:val="22"/>
        </w:rPr>
        <w:t xml:space="preserve"> →</w:t>
      </w:r>
      <w:r w:rsidRPr="00614050">
        <w:rPr>
          <w:rFonts w:ascii="Arial" w:hAnsi="Arial" w:cs="Arial"/>
          <w:sz w:val="22"/>
          <w:szCs w:val="22"/>
        </w:rPr>
        <w:t xml:space="preserve"> klasika = vzory v různých oblastech lidské činnosti)</w:t>
      </w:r>
    </w:p>
    <w:p w:rsidR="00636AE0" w:rsidRPr="005F628C" w:rsidRDefault="00636AE0" w:rsidP="00636AE0">
      <w:pPr>
        <w:jc w:val="both"/>
        <w:rPr>
          <w:rFonts w:ascii="Arial" w:hAnsi="Arial" w:cs="Arial"/>
          <w:sz w:val="10"/>
          <w:szCs w:val="10"/>
        </w:rPr>
      </w:pPr>
    </w:p>
    <w:p w:rsidR="00636AE0" w:rsidRDefault="00636AE0" w:rsidP="00636AE0">
      <w:pPr>
        <w:jc w:val="both"/>
        <w:rPr>
          <w:rFonts w:ascii="Arial" w:hAnsi="Arial" w:cs="Arial"/>
          <w:sz w:val="22"/>
          <w:szCs w:val="22"/>
        </w:rPr>
      </w:pPr>
      <w:r w:rsidRPr="005F628C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>: klasicismus tvoří literární kontext k dramatu Lakomec, vyberete-li si ho k maturitě.</w:t>
      </w:r>
    </w:p>
    <w:p w:rsidR="00636AE0" w:rsidRDefault="00636AE0" w:rsidP="00636AE0">
      <w:pPr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D3A6E">
        <w:rPr>
          <w:rFonts w:ascii="Arial" w:hAnsi="Arial" w:cs="Arial"/>
          <w:i/>
          <w:sz w:val="22"/>
          <w:szCs w:val="22"/>
          <w:u w:val="single"/>
        </w:rPr>
        <w:t xml:space="preserve">Pracujte s textem v učebnici na str. </w:t>
      </w:r>
      <w:proofErr w:type="gramStart"/>
      <w:r w:rsidRPr="00DD3A6E">
        <w:rPr>
          <w:rFonts w:ascii="Arial" w:hAnsi="Arial" w:cs="Arial"/>
          <w:i/>
          <w:sz w:val="22"/>
          <w:szCs w:val="22"/>
          <w:u w:val="single"/>
        </w:rPr>
        <w:t>134 – 135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a doplňte informace:</w:t>
      </w: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</w:rPr>
      </w:pPr>
      <w:r w:rsidRPr="004F750B">
        <w:rPr>
          <w:rFonts w:ascii="Arial" w:hAnsi="Arial" w:cs="Arial"/>
          <w:i/>
          <w:sz w:val="22"/>
          <w:szCs w:val="22"/>
        </w:rPr>
        <w:t>Kde a kdy vzniká umělecký směr klasicismus?</w:t>
      </w:r>
    </w:p>
    <w:p w:rsidR="00636AE0" w:rsidRDefault="00636AE0" w:rsidP="00636AE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636AE0" w:rsidRPr="004F750B" w:rsidRDefault="00636AE0" w:rsidP="00636AE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4F750B">
        <w:rPr>
          <w:rFonts w:ascii="Arial" w:hAnsi="Arial" w:cs="Arial"/>
          <w:i/>
          <w:sz w:val="22"/>
          <w:szCs w:val="22"/>
        </w:rPr>
        <w:t>Popište společensko-historické pozadí vzniku klasicismu.</w:t>
      </w: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</w:rPr>
      </w:pP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</w:rPr>
      </w:pPr>
      <w:r w:rsidRPr="004F750B">
        <w:rPr>
          <w:rFonts w:ascii="Arial" w:hAnsi="Arial" w:cs="Arial"/>
          <w:i/>
          <w:sz w:val="22"/>
          <w:szCs w:val="22"/>
        </w:rPr>
        <w:t>K jakému dějinnému období se vrací? Který předchozí směr čerpal ze stejného období?</w:t>
      </w: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</w:rPr>
      </w:pPr>
    </w:p>
    <w:p w:rsidR="00636AE0" w:rsidRPr="004F750B" w:rsidRDefault="00636AE0" w:rsidP="00636AE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 je základními pilíři klasicismu?</w:t>
      </w: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440B9">
        <w:rPr>
          <w:rFonts w:ascii="Arial" w:hAnsi="Arial" w:cs="Arial"/>
          <w:i/>
          <w:sz w:val="22"/>
          <w:szCs w:val="22"/>
          <w:u w:val="single"/>
        </w:rPr>
        <w:t>Prostudujte si následující rysy klasicismu:</w:t>
      </w:r>
    </w:p>
    <w:p w:rsidR="00636AE0" w:rsidRPr="00636AE0" w:rsidRDefault="00636AE0" w:rsidP="00636AE0">
      <w:pPr>
        <w:jc w:val="both"/>
        <w:rPr>
          <w:rFonts w:ascii="Arial" w:hAnsi="Arial" w:cs="Arial"/>
          <w:i/>
          <w:sz w:val="10"/>
          <w:szCs w:val="10"/>
          <w:u w:val="single"/>
        </w:rPr>
      </w:pPr>
    </w:p>
    <w:p w:rsidR="00636AE0" w:rsidRDefault="00636AE0" w:rsidP="00636A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440B9">
        <w:rPr>
          <w:rFonts w:ascii="Arial" w:hAnsi="Arial" w:cs="Arial"/>
        </w:rPr>
        <w:t>klasicismus = reakce na citové a vášnivé baroko</w:t>
      </w:r>
      <w:r w:rsidRPr="00E440B9">
        <w:rPr>
          <w:rFonts w:ascii="Arial" w:hAnsi="Arial" w:cs="Arial"/>
          <w:b/>
        </w:rPr>
        <w:t>, popírá barokní církevní dogmatismus</w:t>
      </w:r>
      <w:r>
        <w:rPr>
          <w:rFonts w:ascii="Arial" w:hAnsi="Arial" w:cs="Arial"/>
        </w:rPr>
        <w:t xml:space="preserve">, odklání se od náboženské tematiky </w:t>
      </w:r>
      <w:r w:rsidRPr="00E440B9">
        <w:rPr>
          <w:rFonts w:ascii="Arial" w:hAnsi="Arial" w:cs="Arial"/>
        </w:rPr>
        <w:t xml:space="preserve"> </w:t>
      </w:r>
      <w:r w:rsidRPr="00614050">
        <w:rPr>
          <w:rFonts w:ascii="Arial" w:hAnsi="Arial" w:cs="Arial"/>
        </w:rPr>
        <w:sym w:font="Symbol" w:char="F0AE"/>
      </w:r>
      <w:r w:rsidRPr="00E440B9">
        <w:rPr>
          <w:rFonts w:ascii="Arial" w:hAnsi="Arial" w:cs="Arial"/>
        </w:rPr>
        <w:t xml:space="preserve"> opět se </w:t>
      </w:r>
      <w:r w:rsidRPr="00E440B9">
        <w:rPr>
          <w:rFonts w:ascii="Arial" w:hAnsi="Arial" w:cs="Arial"/>
          <w:b/>
        </w:rPr>
        <w:t xml:space="preserve">navrací k antickým </w:t>
      </w:r>
      <w:proofErr w:type="gramStart"/>
      <w:r w:rsidRPr="00E440B9">
        <w:rPr>
          <w:rFonts w:ascii="Arial" w:hAnsi="Arial" w:cs="Arial"/>
          <w:b/>
        </w:rPr>
        <w:t>vzorům</w:t>
      </w:r>
      <w:r w:rsidRPr="00E440B9">
        <w:rPr>
          <w:rFonts w:ascii="Arial" w:hAnsi="Arial" w:cs="Arial"/>
        </w:rPr>
        <w:t xml:space="preserve"> - uměřenost</w:t>
      </w:r>
      <w:proofErr w:type="gramEnd"/>
      <w:r w:rsidRPr="00E440B9">
        <w:rPr>
          <w:rFonts w:ascii="Arial" w:hAnsi="Arial" w:cs="Arial"/>
        </w:rPr>
        <w:t xml:space="preserve"> a </w:t>
      </w:r>
      <w:r w:rsidRPr="00E440B9">
        <w:rPr>
          <w:rFonts w:ascii="Arial" w:hAnsi="Arial" w:cs="Arial"/>
          <w:i/>
        </w:rPr>
        <w:t>jasný řád</w:t>
      </w:r>
      <w:r>
        <w:rPr>
          <w:rFonts w:ascii="Arial" w:hAnsi="Arial" w:cs="Arial"/>
        </w:rPr>
        <w:t xml:space="preserve"> (</w:t>
      </w:r>
      <w:r w:rsidRPr="00E440B9">
        <w:rPr>
          <w:rFonts w:ascii="Arial" w:hAnsi="Arial" w:cs="Arial"/>
        </w:rPr>
        <w:t>přesnost, symetričnost</w:t>
      </w:r>
      <w:r>
        <w:rPr>
          <w:rFonts w:ascii="Arial" w:hAnsi="Arial" w:cs="Arial"/>
        </w:rPr>
        <w:t xml:space="preserve"> – např. čisté linie v architektuře – </w:t>
      </w:r>
      <w:r w:rsidRPr="00E440B9">
        <w:rPr>
          <w:rFonts w:ascii="Arial" w:hAnsi="Arial" w:cs="Arial"/>
          <w:i/>
        </w:rPr>
        <w:t>Versailles, Britské muzeum</w:t>
      </w:r>
      <w:r>
        <w:rPr>
          <w:rFonts w:ascii="Arial" w:hAnsi="Arial" w:cs="Arial"/>
        </w:rPr>
        <w:t xml:space="preserve"> v Londýně…)</w:t>
      </w:r>
    </w:p>
    <w:p w:rsidR="00636AE0" w:rsidRDefault="00636AE0" w:rsidP="00636A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440B9">
        <w:rPr>
          <w:rFonts w:ascii="Arial" w:hAnsi="Arial" w:cs="Arial"/>
        </w:rPr>
        <w:t xml:space="preserve">systém pevně stanovených </w:t>
      </w:r>
      <w:r w:rsidRPr="00E440B9">
        <w:rPr>
          <w:rFonts w:ascii="Arial" w:hAnsi="Arial" w:cs="Arial"/>
          <w:b/>
        </w:rPr>
        <w:t>pravidel a norem</w:t>
      </w:r>
    </w:p>
    <w:p w:rsidR="00636AE0" w:rsidRPr="00E440B9" w:rsidRDefault="00636AE0" w:rsidP="00636A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440B9">
        <w:rPr>
          <w:rFonts w:ascii="Arial" w:hAnsi="Arial" w:cs="Arial"/>
        </w:rPr>
        <w:t xml:space="preserve">ve </w:t>
      </w:r>
      <w:r w:rsidRPr="00E440B9">
        <w:rPr>
          <w:rFonts w:ascii="Arial" w:hAnsi="Arial" w:cs="Arial"/>
          <w:b/>
        </w:rPr>
        <w:t>strohé uměřenosti</w:t>
      </w:r>
      <w:r w:rsidRPr="00E440B9">
        <w:rPr>
          <w:rFonts w:ascii="Arial" w:hAnsi="Arial" w:cs="Arial"/>
        </w:rPr>
        <w:t xml:space="preserve"> je nadčasová krása (dodnes oblíbená díla kvůli čistotě, přehlednosti, harmonii – </w:t>
      </w:r>
      <w:r>
        <w:rPr>
          <w:rFonts w:ascii="Arial" w:hAnsi="Arial" w:cs="Arial"/>
        </w:rPr>
        <w:t xml:space="preserve">např. </w:t>
      </w:r>
      <w:r w:rsidRPr="00E440B9">
        <w:rPr>
          <w:rFonts w:ascii="Arial" w:hAnsi="Arial" w:cs="Arial"/>
          <w:i/>
        </w:rPr>
        <w:t>Beethoven, Mozart</w:t>
      </w:r>
      <w:r w:rsidRPr="00E440B9">
        <w:rPr>
          <w:rFonts w:ascii="Arial" w:hAnsi="Arial" w:cs="Arial"/>
        </w:rPr>
        <w:t>)</w:t>
      </w:r>
    </w:p>
    <w:p w:rsidR="00636AE0" w:rsidRPr="00636AE0" w:rsidRDefault="00636AE0" w:rsidP="00636A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pacing w:val="-2"/>
        </w:rPr>
      </w:pPr>
      <w:r w:rsidRPr="00636AE0">
        <w:rPr>
          <w:rFonts w:ascii="Arial" w:hAnsi="Arial" w:cs="Arial"/>
          <w:spacing w:val="-2"/>
        </w:rPr>
        <w:t xml:space="preserve">souvisí s racionalistickou </w:t>
      </w:r>
      <w:proofErr w:type="gramStart"/>
      <w:r w:rsidRPr="00636AE0">
        <w:rPr>
          <w:rFonts w:ascii="Arial" w:hAnsi="Arial" w:cs="Arial"/>
          <w:spacing w:val="-2"/>
        </w:rPr>
        <w:t>filosofií  -</w:t>
      </w:r>
      <w:proofErr w:type="gramEnd"/>
      <w:r w:rsidRPr="00636AE0">
        <w:rPr>
          <w:rFonts w:ascii="Arial" w:hAnsi="Arial" w:cs="Arial"/>
          <w:spacing w:val="-2"/>
        </w:rPr>
        <w:t xml:space="preserve"> </w:t>
      </w:r>
      <w:r w:rsidRPr="00636AE0">
        <w:rPr>
          <w:rFonts w:ascii="Arial" w:hAnsi="Arial" w:cs="Arial"/>
          <w:b/>
          <w:spacing w:val="-2"/>
        </w:rPr>
        <w:t>důraz na rozumovou racionalitu</w:t>
      </w:r>
      <w:r w:rsidRPr="00636AE0">
        <w:rPr>
          <w:rFonts w:ascii="Arial" w:hAnsi="Arial" w:cs="Arial"/>
          <w:spacing w:val="-2"/>
        </w:rPr>
        <w:t>, vědecké poznání a pravdu (René Descartes: „</w:t>
      </w:r>
      <w:r w:rsidRPr="00636AE0">
        <w:rPr>
          <w:rFonts w:ascii="Arial" w:hAnsi="Arial" w:cs="Arial"/>
          <w:i/>
          <w:spacing w:val="-2"/>
        </w:rPr>
        <w:t>Myslím, tedy jsem</w:t>
      </w:r>
      <w:r w:rsidRPr="00636AE0">
        <w:rPr>
          <w:rFonts w:ascii="Arial" w:hAnsi="Arial" w:cs="Arial"/>
          <w:spacing w:val="-2"/>
        </w:rPr>
        <w:t>.“ – zárukou pravdy je racionální myšlení)</w:t>
      </w:r>
    </w:p>
    <w:p w:rsidR="00636AE0" w:rsidRPr="00E440B9" w:rsidRDefault="00636AE0" w:rsidP="00636A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440B9">
        <w:rPr>
          <w:rFonts w:ascii="Arial" w:hAnsi="Arial" w:cs="Arial"/>
          <w:b/>
        </w:rPr>
        <w:t>vlastní cíle se podřizují nadosobním</w:t>
      </w:r>
      <w:r w:rsidRPr="00614050">
        <w:rPr>
          <w:rFonts w:ascii="Arial" w:hAnsi="Arial" w:cs="Arial"/>
        </w:rPr>
        <w:t xml:space="preserve">, veřejným úkolům, na člověka se pohlíží ve veřejné sféře </w:t>
      </w:r>
      <w:r w:rsidRPr="00E440B9">
        <w:rPr>
          <w:rFonts w:ascii="Arial" w:hAnsi="Arial" w:cs="Arial"/>
          <w:b/>
        </w:rPr>
        <w:t>a hrdinům jde především o prospěch celku</w:t>
      </w:r>
      <w:r w:rsidRPr="00614050">
        <w:rPr>
          <w:rFonts w:ascii="Arial" w:hAnsi="Arial" w:cs="Arial"/>
        </w:rPr>
        <w:t xml:space="preserve">, ne jejich, zásadní je hrdost a </w:t>
      </w:r>
      <w:r w:rsidRPr="00E440B9">
        <w:rPr>
          <w:rFonts w:ascii="Arial" w:hAnsi="Arial" w:cs="Arial"/>
          <w:b/>
        </w:rPr>
        <w:t>čest</w:t>
      </w:r>
      <w:r w:rsidRPr="00614050">
        <w:rPr>
          <w:rFonts w:ascii="Arial" w:hAnsi="Arial" w:cs="Arial"/>
        </w:rPr>
        <w:t xml:space="preserve">, </w:t>
      </w:r>
      <w:r w:rsidRPr="00E440B9">
        <w:rPr>
          <w:rFonts w:ascii="Arial" w:hAnsi="Arial" w:cs="Arial"/>
          <w:b/>
        </w:rPr>
        <w:t>citová složka ustupuje racionální</w:t>
      </w:r>
    </w:p>
    <w:p w:rsidR="00636AE0" w:rsidRPr="00E440B9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440B9">
        <w:rPr>
          <w:rFonts w:ascii="Arial" w:hAnsi="Arial" w:cs="Arial"/>
          <w:i/>
          <w:sz w:val="22"/>
          <w:szCs w:val="22"/>
          <w:u w:val="single"/>
        </w:rPr>
        <w:t xml:space="preserve">Období renesance a klasicismu má mnohé společné. </w:t>
      </w:r>
      <w:r>
        <w:rPr>
          <w:rFonts w:ascii="Arial" w:hAnsi="Arial" w:cs="Arial"/>
          <w:i/>
          <w:sz w:val="22"/>
          <w:szCs w:val="22"/>
          <w:u w:val="single"/>
        </w:rPr>
        <w:t>Na základě získaných informací se z</w:t>
      </w:r>
      <w:r w:rsidRPr="00E440B9">
        <w:rPr>
          <w:rFonts w:ascii="Arial" w:hAnsi="Arial" w:cs="Arial"/>
          <w:i/>
          <w:sz w:val="22"/>
          <w:szCs w:val="22"/>
          <w:u w:val="single"/>
        </w:rPr>
        <w:t>amyslete nad tím, v čem se tyto umělecké směry liší a v čem shodují.</w:t>
      </w:r>
      <w:r>
        <w:rPr>
          <w:rFonts w:ascii="Arial" w:hAnsi="Arial" w:cs="Arial"/>
          <w:i/>
          <w:sz w:val="22"/>
          <w:szCs w:val="22"/>
          <w:u w:val="single"/>
        </w:rPr>
        <w:t xml:space="preserve"> Toto zamyšlení je i motivací zopakovat si vše, co víte o renesanci.</w:t>
      </w:r>
    </w:p>
    <w:p w:rsidR="00636AE0" w:rsidRPr="00636AE0" w:rsidRDefault="00636AE0" w:rsidP="00636AE0">
      <w:pPr>
        <w:pStyle w:val="Odstavecseseznamem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4171"/>
        <w:gridCol w:w="4759"/>
      </w:tblGrid>
      <w:tr w:rsidR="00636AE0" w:rsidRPr="0047371F" w:rsidTr="00732B22">
        <w:tc>
          <w:tcPr>
            <w:tcW w:w="4171" w:type="dxa"/>
          </w:tcPr>
          <w:p w:rsidR="00636AE0" w:rsidRPr="0047371F" w:rsidRDefault="00636AE0" w:rsidP="00732B22">
            <w:pPr>
              <w:pStyle w:val="Odstavecseseznamem"/>
              <w:spacing w:after="0"/>
              <w:ind w:left="0" w:firstLine="32"/>
              <w:jc w:val="center"/>
              <w:rPr>
                <w:rFonts w:ascii="Arial" w:hAnsi="Arial" w:cs="Arial"/>
                <w:b/>
              </w:rPr>
            </w:pPr>
            <w:r w:rsidRPr="0047371F">
              <w:rPr>
                <w:rFonts w:ascii="Arial" w:hAnsi="Arial" w:cs="Arial"/>
                <w:b/>
              </w:rPr>
              <w:t>SHODY</w:t>
            </w:r>
          </w:p>
        </w:tc>
        <w:tc>
          <w:tcPr>
            <w:tcW w:w="4759" w:type="dxa"/>
          </w:tcPr>
          <w:p w:rsidR="00636AE0" w:rsidRPr="0047371F" w:rsidRDefault="00636AE0" w:rsidP="00732B22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7371F">
              <w:rPr>
                <w:rFonts w:ascii="Arial" w:hAnsi="Arial" w:cs="Arial"/>
                <w:b/>
              </w:rPr>
              <w:t>ODLIŠNOSTI</w:t>
            </w:r>
          </w:p>
        </w:tc>
      </w:tr>
      <w:tr w:rsidR="00636AE0" w:rsidTr="00732B22">
        <w:tc>
          <w:tcPr>
            <w:tcW w:w="4171" w:type="dxa"/>
          </w:tcPr>
          <w:p w:rsidR="00636AE0" w:rsidRDefault="00636AE0" w:rsidP="00732B2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636AE0" w:rsidRDefault="00636AE0" w:rsidP="00732B2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636AE0" w:rsidRDefault="00636AE0" w:rsidP="00732B2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636AE0" w:rsidRDefault="00636AE0" w:rsidP="00732B2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636AE0" w:rsidRDefault="00636AE0" w:rsidP="00732B2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636AE0" w:rsidRDefault="00636AE0" w:rsidP="00732B2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36AE0" w:rsidRPr="00636AE0" w:rsidRDefault="00636AE0" w:rsidP="00636AE0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:rsidR="00636AE0" w:rsidRDefault="00636AE0" w:rsidP="00636AE0">
      <w:pPr>
        <w:pStyle w:val="Odstavecseseznamem"/>
        <w:ind w:hanging="578"/>
        <w:jc w:val="both"/>
        <w:rPr>
          <w:rFonts w:ascii="Arial" w:hAnsi="Arial" w:cs="Arial"/>
          <w:i/>
          <w:u w:val="single"/>
        </w:rPr>
      </w:pPr>
      <w:r w:rsidRPr="0047371F">
        <w:rPr>
          <w:rFonts w:ascii="Arial" w:hAnsi="Arial" w:cs="Arial"/>
          <w:i/>
          <w:u w:val="single"/>
        </w:rPr>
        <w:t xml:space="preserve">Vyřaďte z řady </w:t>
      </w:r>
      <w:r>
        <w:rPr>
          <w:rFonts w:ascii="Arial" w:hAnsi="Arial" w:cs="Arial"/>
          <w:i/>
          <w:u w:val="single"/>
        </w:rPr>
        <w:t xml:space="preserve">dva </w:t>
      </w:r>
      <w:r w:rsidRPr="0047371F">
        <w:rPr>
          <w:rFonts w:ascii="Arial" w:hAnsi="Arial" w:cs="Arial"/>
          <w:i/>
          <w:u w:val="single"/>
        </w:rPr>
        <w:t>pojm</w:t>
      </w:r>
      <w:r>
        <w:rPr>
          <w:rFonts w:ascii="Arial" w:hAnsi="Arial" w:cs="Arial"/>
          <w:i/>
          <w:u w:val="single"/>
        </w:rPr>
        <w:t>y</w:t>
      </w:r>
      <w:r w:rsidRPr="0047371F">
        <w:rPr>
          <w:rFonts w:ascii="Arial" w:hAnsi="Arial" w:cs="Arial"/>
          <w:i/>
          <w:u w:val="single"/>
        </w:rPr>
        <w:t>, kter</w:t>
      </w:r>
      <w:r>
        <w:rPr>
          <w:rFonts w:ascii="Arial" w:hAnsi="Arial" w:cs="Arial"/>
          <w:i/>
          <w:u w:val="single"/>
        </w:rPr>
        <w:t>é</w:t>
      </w:r>
      <w:r w:rsidRPr="0047371F">
        <w:rPr>
          <w:rFonts w:ascii="Arial" w:hAnsi="Arial" w:cs="Arial"/>
          <w:i/>
          <w:u w:val="single"/>
        </w:rPr>
        <w:t xml:space="preserve"> tam nepatří, a zdůvodněte:</w:t>
      </w:r>
    </w:p>
    <w:p w:rsidR="00636AE0" w:rsidRPr="00636AE0" w:rsidRDefault="00636AE0" w:rsidP="00636AE0">
      <w:pPr>
        <w:pStyle w:val="Odstavecseseznamem"/>
        <w:ind w:hanging="578"/>
        <w:jc w:val="both"/>
        <w:rPr>
          <w:rFonts w:ascii="Arial" w:hAnsi="Arial" w:cs="Arial"/>
          <w:i/>
          <w:sz w:val="10"/>
          <w:szCs w:val="10"/>
          <w:u w:val="single"/>
        </w:rPr>
      </w:pPr>
    </w:p>
    <w:p w:rsidR="00636AE0" w:rsidRDefault="00636AE0" w:rsidP="00636AE0">
      <w:pPr>
        <w:pStyle w:val="Odstavecseseznamem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rozum – pravidla – emoce – uměřenost – čest – antika – rekatolizace – poznání</w:t>
      </w:r>
    </w:p>
    <w:p w:rsidR="00636AE0" w:rsidRPr="00A6084D" w:rsidRDefault="00636AE0" w:rsidP="00636AE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06CDB">
        <w:rPr>
          <w:rFonts w:ascii="Arial" w:hAnsi="Arial" w:cs="Arial"/>
          <w:b/>
          <w:bCs/>
          <w:sz w:val="26"/>
          <w:szCs w:val="26"/>
        </w:rPr>
        <w:t>PROJEVY KLASICISMU V LITERATUŘE</w:t>
      </w:r>
      <w:r w:rsidRPr="00A6084D">
        <w:rPr>
          <w:rFonts w:ascii="Arial" w:hAnsi="Arial" w:cs="Arial"/>
          <w:bCs/>
          <w:sz w:val="22"/>
          <w:szCs w:val="22"/>
        </w:rPr>
        <w:t>, uč. str. 135</w:t>
      </w:r>
    </w:p>
    <w:p w:rsidR="00636AE0" w:rsidRPr="00636AE0" w:rsidRDefault="00636AE0" w:rsidP="00636AE0">
      <w:pPr>
        <w:pStyle w:val="Default"/>
        <w:rPr>
          <w:rFonts w:ascii="Arial" w:hAnsi="Arial" w:cs="Arial"/>
          <w:sz w:val="10"/>
          <w:szCs w:val="10"/>
        </w:rPr>
      </w:pPr>
      <w:r w:rsidRPr="00A608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6AE0" w:rsidRPr="005F628C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Cs/>
          <w:i/>
          <w:spacing w:val="-4"/>
          <w:sz w:val="22"/>
          <w:szCs w:val="22"/>
        </w:rPr>
      </w:pPr>
      <w:r w:rsidRPr="005F628C">
        <w:rPr>
          <w:rFonts w:ascii="Arial" w:hAnsi="Arial" w:cs="Arial"/>
          <w:spacing w:val="-4"/>
          <w:sz w:val="22"/>
          <w:szCs w:val="22"/>
        </w:rPr>
        <w:t xml:space="preserve">existovaly </w:t>
      </w:r>
      <w:r w:rsidRPr="005F628C">
        <w:rPr>
          <w:rFonts w:ascii="Arial" w:hAnsi="Arial" w:cs="Arial"/>
          <w:b/>
          <w:spacing w:val="-4"/>
          <w:sz w:val="22"/>
          <w:szCs w:val="22"/>
        </w:rPr>
        <w:t>přísné předpisy</w:t>
      </w:r>
      <w:r w:rsidRPr="005F628C">
        <w:rPr>
          <w:rFonts w:ascii="Arial" w:hAnsi="Arial" w:cs="Arial"/>
          <w:spacing w:val="-4"/>
          <w:sz w:val="22"/>
          <w:szCs w:val="22"/>
        </w:rPr>
        <w:t xml:space="preserve">, které formuloval francouzský básník a dramatik </w:t>
      </w:r>
      <w:r w:rsidRPr="005F628C">
        <w:rPr>
          <w:rFonts w:ascii="Arial" w:hAnsi="Arial" w:cs="Arial"/>
          <w:b/>
          <w:bCs/>
          <w:spacing w:val="-4"/>
          <w:sz w:val="22"/>
          <w:szCs w:val="22"/>
        </w:rPr>
        <w:t xml:space="preserve">Nicolas </w:t>
      </w:r>
      <w:proofErr w:type="spellStart"/>
      <w:r w:rsidRPr="005F628C">
        <w:rPr>
          <w:rFonts w:ascii="Arial" w:hAnsi="Arial" w:cs="Arial"/>
          <w:b/>
          <w:bCs/>
          <w:spacing w:val="-4"/>
          <w:sz w:val="22"/>
          <w:szCs w:val="22"/>
        </w:rPr>
        <w:t>Boileau</w:t>
      </w:r>
      <w:proofErr w:type="spellEnd"/>
      <w:r w:rsidRPr="005F628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5F628C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5F628C">
        <w:rPr>
          <w:rFonts w:ascii="Arial" w:hAnsi="Arial" w:cs="Arial"/>
          <w:spacing w:val="-4"/>
          <w:sz w:val="22"/>
          <w:szCs w:val="22"/>
        </w:rPr>
        <w:t>nikola</w:t>
      </w:r>
      <w:proofErr w:type="spellEnd"/>
      <w:r w:rsidRPr="005F628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F628C">
        <w:rPr>
          <w:rFonts w:ascii="Arial" w:hAnsi="Arial" w:cs="Arial"/>
          <w:spacing w:val="-4"/>
          <w:sz w:val="22"/>
          <w:szCs w:val="22"/>
        </w:rPr>
        <w:t>boaló</w:t>
      </w:r>
      <w:proofErr w:type="spellEnd"/>
      <w:r w:rsidRPr="005F628C">
        <w:rPr>
          <w:rFonts w:ascii="Arial" w:hAnsi="Arial" w:cs="Arial"/>
          <w:spacing w:val="-4"/>
          <w:sz w:val="22"/>
          <w:szCs w:val="22"/>
        </w:rPr>
        <w:t xml:space="preserve">/ ve spise </w:t>
      </w:r>
      <w:r w:rsidRPr="005F628C">
        <w:rPr>
          <w:rFonts w:ascii="Arial" w:hAnsi="Arial" w:cs="Arial"/>
          <w:bCs/>
          <w:i/>
          <w:spacing w:val="-4"/>
          <w:sz w:val="22"/>
          <w:szCs w:val="22"/>
        </w:rPr>
        <w:t>Umění básnické</w:t>
      </w:r>
    </w:p>
    <w:p w:rsidR="00636AE0" w:rsidRPr="00A6084D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/>
          <w:bCs/>
          <w:sz w:val="22"/>
          <w:szCs w:val="22"/>
        </w:rPr>
      </w:pPr>
      <w:r w:rsidRPr="00A6084D">
        <w:rPr>
          <w:rFonts w:ascii="Arial" w:hAnsi="Arial" w:cs="Arial"/>
          <w:b/>
          <w:bCs/>
          <w:sz w:val="22"/>
          <w:szCs w:val="22"/>
        </w:rPr>
        <w:t>rozumová kázeň</w:t>
      </w:r>
    </w:p>
    <w:p w:rsidR="00636AE0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/>
          <w:bCs/>
          <w:sz w:val="22"/>
          <w:szCs w:val="22"/>
        </w:rPr>
      </w:pPr>
      <w:r w:rsidRPr="00A6084D">
        <w:rPr>
          <w:rFonts w:ascii="Arial" w:hAnsi="Arial" w:cs="Arial"/>
          <w:b/>
          <w:bCs/>
          <w:sz w:val="22"/>
          <w:szCs w:val="22"/>
        </w:rPr>
        <w:t xml:space="preserve">podřízení soukromých cílů </w:t>
      </w:r>
      <w:proofErr w:type="gramStart"/>
      <w:r w:rsidRPr="00A6084D">
        <w:rPr>
          <w:rFonts w:ascii="Arial" w:hAnsi="Arial" w:cs="Arial"/>
          <w:b/>
          <w:bCs/>
          <w:sz w:val="22"/>
          <w:szCs w:val="22"/>
        </w:rPr>
        <w:t>veřejným</w:t>
      </w:r>
      <w:proofErr w:type="gramEnd"/>
      <w:r w:rsidRPr="00A608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628C">
        <w:rPr>
          <w:rFonts w:ascii="Arial" w:hAnsi="Arial" w:cs="Arial"/>
          <w:bCs/>
          <w:sz w:val="22"/>
          <w:szCs w:val="22"/>
        </w:rPr>
        <w:t>(jedinec se obětuje ve prospěch celku)</w:t>
      </w:r>
    </w:p>
    <w:p w:rsidR="00636AE0" w:rsidRPr="00A6084D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/>
          <w:bCs/>
          <w:sz w:val="22"/>
          <w:szCs w:val="22"/>
        </w:rPr>
      </w:pPr>
      <w:r w:rsidRPr="00A6084D">
        <w:rPr>
          <w:rFonts w:ascii="Arial" w:hAnsi="Arial" w:cs="Arial"/>
          <w:b/>
          <w:bCs/>
          <w:sz w:val="22"/>
          <w:szCs w:val="22"/>
        </w:rPr>
        <w:t>závazné normy společenské morálky</w:t>
      </w:r>
    </w:p>
    <w:p w:rsidR="00636AE0" w:rsidRPr="00A6084D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/>
          <w:bCs/>
          <w:sz w:val="22"/>
          <w:szCs w:val="22"/>
        </w:rPr>
      </w:pPr>
      <w:r w:rsidRPr="00A6084D">
        <w:rPr>
          <w:rFonts w:ascii="Arial" w:hAnsi="Arial" w:cs="Arial"/>
          <w:b/>
          <w:bCs/>
          <w:sz w:val="22"/>
          <w:szCs w:val="22"/>
        </w:rPr>
        <w:t>celé písemnictví rozděleno na vysoký a nízký styl</w:t>
      </w:r>
    </w:p>
    <w:p w:rsidR="00636AE0" w:rsidRPr="00A6084D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Cs/>
          <w:sz w:val="22"/>
          <w:szCs w:val="22"/>
        </w:rPr>
      </w:pPr>
      <w:r w:rsidRPr="00A6084D">
        <w:rPr>
          <w:rFonts w:ascii="Arial" w:hAnsi="Arial" w:cs="Arial"/>
          <w:b/>
          <w:bCs/>
          <w:sz w:val="22"/>
          <w:szCs w:val="22"/>
        </w:rPr>
        <w:t>vysoký</w:t>
      </w:r>
      <w:r>
        <w:rPr>
          <w:rFonts w:ascii="Arial" w:hAnsi="Arial" w:cs="Arial"/>
          <w:b/>
          <w:bCs/>
          <w:sz w:val="22"/>
          <w:szCs w:val="22"/>
        </w:rPr>
        <w:t xml:space="preserve"> styl</w:t>
      </w:r>
      <w:r w:rsidRPr="00A6084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A6084D">
        <w:rPr>
          <w:rFonts w:ascii="Arial" w:hAnsi="Arial" w:cs="Arial"/>
          <w:bCs/>
          <w:sz w:val="22"/>
          <w:szCs w:val="22"/>
        </w:rPr>
        <w:t>eposy, ódy, tragédie..., hrdinové</w:t>
      </w:r>
      <w:r>
        <w:rPr>
          <w:rFonts w:ascii="Arial" w:hAnsi="Arial" w:cs="Arial"/>
          <w:bCs/>
          <w:sz w:val="22"/>
          <w:szCs w:val="22"/>
        </w:rPr>
        <w:t xml:space="preserve"> zde pochází</w:t>
      </w:r>
      <w:r w:rsidRPr="00A6084D">
        <w:rPr>
          <w:rFonts w:ascii="Arial" w:hAnsi="Arial" w:cs="Arial"/>
          <w:bCs/>
          <w:sz w:val="22"/>
          <w:szCs w:val="22"/>
        </w:rPr>
        <w:t xml:space="preserve"> z vyšších vrstev (vladaři, vojevůdci...), zachování Aristotelovy zásady tří jednot</w:t>
      </w:r>
      <w:r>
        <w:rPr>
          <w:rFonts w:ascii="Arial" w:hAnsi="Arial" w:cs="Arial"/>
          <w:bCs/>
          <w:sz w:val="22"/>
          <w:szCs w:val="22"/>
        </w:rPr>
        <w:t xml:space="preserve"> v dramatu</w:t>
      </w:r>
      <w:r w:rsidRPr="00A6084D">
        <w:rPr>
          <w:rFonts w:ascii="Arial" w:hAnsi="Arial" w:cs="Arial"/>
          <w:bCs/>
          <w:sz w:val="22"/>
          <w:szCs w:val="22"/>
        </w:rPr>
        <w:t xml:space="preserve"> (místa </w:t>
      </w:r>
      <w:r>
        <w:rPr>
          <w:rFonts w:ascii="Arial" w:hAnsi="Arial" w:cs="Arial"/>
          <w:bCs/>
          <w:sz w:val="22"/>
          <w:szCs w:val="22"/>
        </w:rPr>
        <w:t>=</w:t>
      </w:r>
      <w:r w:rsidRPr="00A6084D">
        <w:rPr>
          <w:rFonts w:ascii="Arial" w:hAnsi="Arial" w:cs="Arial"/>
          <w:bCs/>
          <w:sz w:val="22"/>
          <w:szCs w:val="22"/>
        </w:rPr>
        <w:t xml:space="preserve"> jedno místo, většinou nějaký palác, času </w:t>
      </w:r>
      <w:r>
        <w:rPr>
          <w:rFonts w:ascii="Arial" w:hAnsi="Arial" w:cs="Arial"/>
          <w:bCs/>
          <w:sz w:val="22"/>
          <w:szCs w:val="22"/>
        </w:rPr>
        <w:t>=</w:t>
      </w:r>
      <w:r w:rsidRPr="00A6084D">
        <w:rPr>
          <w:rFonts w:ascii="Arial" w:hAnsi="Arial" w:cs="Arial"/>
          <w:bCs/>
          <w:sz w:val="22"/>
          <w:szCs w:val="22"/>
        </w:rPr>
        <w:t xml:space="preserve"> děj se odehrává během 24 hodin, děje </w:t>
      </w:r>
      <w:r>
        <w:rPr>
          <w:rFonts w:ascii="Arial" w:hAnsi="Arial" w:cs="Arial"/>
          <w:bCs/>
          <w:sz w:val="22"/>
          <w:szCs w:val="22"/>
        </w:rPr>
        <w:t>=</w:t>
      </w:r>
      <w:r w:rsidRPr="00A6084D">
        <w:rPr>
          <w:rFonts w:ascii="Arial" w:hAnsi="Arial" w:cs="Arial"/>
          <w:bCs/>
          <w:sz w:val="22"/>
          <w:szCs w:val="22"/>
        </w:rPr>
        <w:t xml:space="preserve"> nejsou tam žádné odbočky), náměty z antiky, vznešená témata, v tragédiích dlouhé monology, postava – tzv. rezonér (stojí mimo děj a komentuje ho, vyjadřuje autorovy názory)</w:t>
      </w:r>
    </w:p>
    <w:p w:rsidR="00636AE0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Cs/>
          <w:sz w:val="22"/>
          <w:szCs w:val="22"/>
        </w:rPr>
      </w:pPr>
      <w:r w:rsidRPr="00A6084D">
        <w:rPr>
          <w:rFonts w:ascii="Arial" w:hAnsi="Arial" w:cs="Arial"/>
          <w:b/>
          <w:bCs/>
          <w:sz w:val="22"/>
          <w:szCs w:val="22"/>
        </w:rPr>
        <w:t>nízký</w:t>
      </w:r>
      <w:r w:rsidRPr="0086189A">
        <w:rPr>
          <w:rFonts w:ascii="Arial" w:hAnsi="Arial" w:cs="Arial"/>
          <w:bCs/>
          <w:sz w:val="22"/>
          <w:szCs w:val="22"/>
        </w:rPr>
        <w:t xml:space="preserve">: komedie, bajka, </w:t>
      </w:r>
      <w:proofErr w:type="gramStart"/>
      <w:r w:rsidRPr="0086189A">
        <w:rPr>
          <w:rFonts w:ascii="Arial" w:hAnsi="Arial" w:cs="Arial"/>
          <w:bCs/>
          <w:sz w:val="22"/>
          <w:szCs w:val="22"/>
        </w:rPr>
        <w:t>satira....</w:t>
      </w:r>
      <w:proofErr w:type="gramEnd"/>
      <w:r w:rsidRPr="0086189A">
        <w:rPr>
          <w:rFonts w:ascii="Arial" w:hAnsi="Arial" w:cs="Arial"/>
          <w:bCs/>
          <w:sz w:val="22"/>
          <w:szCs w:val="22"/>
        </w:rPr>
        <w:t>, nevyžadovaly</w:t>
      </w:r>
      <w:r>
        <w:rPr>
          <w:rFonts w:ascii="Arial" w:hAnsi="Arial" w:cs="Arial"/>
          <w:bCs/>
          <w:sz w:val="22"/>
          <w:szCs w:val="22"/>
        </w:rPr>
        <w:t xml:space="preserve"> tak přísné</w:t>
      </w:r>
      <w:r w:rsidRPr="0086189A">
        <w:rPr>
          <w:rFonts w:ascii="Arial" w:hAnsi="Arial" w:cs="Arial"/>
          <w:bCs/>
          <w:sz w:val="22"/>
          <w:szCs w:val="22"/>
        </w:rPr>
        <w:t xml:space="preserve"> dodržování pravidel, cíl: pobavit, hrdinové z neurozených vrstev, vzniká dobrodružný román</w:t>
      </w:r>
    </w:p>
    <w:p w:rsidR="00636AE0" w:rsidRPr="00636AE0" w:rsidRDefault="00636AE0" w:rsidP="00636AE0">
      <w:pPr>
        <w:pStyle w:val="Default"/>
        <w:ind w:left="720" w:right="-426"/>
        <w:jc w:val="both"/>
        <w:rPr>
          <w:rFonts w:ascii="Arial" w:hAnsi="Arial" w:cs="Arial"/>
          <w:bCs/>
          <w:sz w:val="10"/>
          <w:szCs w:val="10"/>
        </w:rPr>
      </w:pPr>
    </w:p>
    <w:p w:rsidR="00636AE0" w:rsidRPr="0086189A" w:rsidRDefault="00636AE0" w:rsidP="00636AE0">
      <w:pPr>
        <w:pStyle w:val="Default"/>
        <w:ind w:right="-426" w:firstLine="709"/>
        <w:jc w:val="both"/>
        <w:rPr>
          <w:rFonts w:ascii="Arial" w:hAnsi="Arial" w:cs="Arial"/>
          <w:bCs/>
          <w:i/>
          <w:sz w:val="22"/>
          <w:szCs w:val="22"/>
        </w:rPr>
      </w:pPr>
      <w:r w:rsidRPr="0086189A">
        <w:rPr>
          <w:rFonts w:ascii="Arial" w:hAnsi="Arial" w:cs="Arial"/>
          <w:bCs/>
          <w:i/>
          <w:sz w:val="22"/>
          <w:szCs w:val="22"/>
        </w:rPr>
        <w:t xml:space="preserve">Kam byste zařadili </w:t>
      </w:r>
      <w:proofErr w:type="spellStart"/>
      <w:r w:rsidRPr="0086189A">
        <w:rPr>
          <w:rFonts w:ascii="Arial" w:hAnsi="Arial" w:cs="Arial"/>
          <w:bCs/>
          <w:i/>
          <w:sz w:val="22"/>
          <w:szCs w:val="22"/>
        </w:rPr>
        <w:t>Moliérovo</w:t>
      </w:r>
      <w:proofErr w:type="spellEnd"/>
      <w:r w:rsidRPr="0086189A">
        <w:rPr>
          <w:rFonts w:ascii="Arial" w:hAnsi="Arial" w:cs="Arial"/>
          <w:bCs/>
          <w:i/>
          <w:sz w:val="22"/>
          <w:szCs w:val="22"/>
        </w:rPr>
        <w:t xml:space="preserve"> drama Lakomec? Do nízkého, či vysokého stylu?</w:t>
      </w:r>
    </w:p>
    <w:p w:rsidR="00636AE0" w:rsidRPr="00006CDB" w:rsidRDefault="00636AE0" w:rsidP="00636AE0">
      <w:pPr>
        <w:pStyle w:val="Default"/>
        <w:ind w:left="720" w:right="-426"/>
        <w:jc w:val="both"/>
        <w:rPr>
          <w:rFonts w:ascii="Arial" w:hAnsi="Arial" w:cs="Arial"/>
          <w:bCs/>
          <w:sz w:val="14"/>
          <w:szCs w:val="14"/>
        </w:rPr>
      </w:pPr>
    </w:p>
    <w:p w:rsidR="00636AE0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vzniká dobrodružný román </w:t>
      </w:r>
      <w:r w:rsidRPr="0086189A">
        <w:rPr>
          <w:rFonts w:ascii="Arial" w:hAnsi="Arial" w:cs="Arial"/>
          <w:bCs/>
          <w:sz w:val="22"/>
          <w:szCs w:val="22"/>
        </w:rPr>
        <w:t>(D.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Defoe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</w:t>
      </w:r>
      <w:r w:rsidRPr="0086189A">
        <w:rPr>
          <w:rFonts w:ascii="Arial" w:hAnsi="Arial" w:cs="Arial"/>
          <w:b/>
          <w:bCs/>
          <w:sz w:val="22"/>
          <w:szCs w:val="22"/>
        </w:rPr>
        <w:t xml:space="preserve">Robinson </w:t>
      </w:r>
      <w:proofErr w:type="spellStart"/>
      <w:r w:rsidRPr="0086189A">
        <w:rPr>
          <w:rFonts w:ascii="Arial" w:hAnsi="Arial" w:cs="Arial"/>
          <w:b/>
          <w:bCs/>
          <w:sz w:val="22"/>
          <w:szCs w:val="22"/>
        </w:rPr>
        <w:t>Crusoe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J. </w:t>
      </w:r>
      <w:proofErr w:type="spellStart"/>
      <w:r>
        <w:rPr>
          <w:rFonts w:ascii="Arial" w:hAnsi="Arial" w:cs="Arial"/>
          <w:bCs/>
          <w:sz w:val="22"/>
          <w:szCs w:val="22"/>
        </w:rPr>
        <w:t>Swift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86189A">
        <w:rPr>
          <w:rFonts w:ascii="Arial" w:hAnsi="Arial" w:cs="Arial"/>
          <w:b/>
          <w:bCs/>
          <w:sz w:val="22"/>
          <w:szCs w:val="22"/>
        </w:rPr>
        <w:t>Gulliverovy</w:t>
      </w:r>
      <w:proofErr w:type="spellEnd"/>
      <w:r w:rsidRPr="0086189A">
        <w:rPr>
          <w:rFonts w:ascii="Arial" w:hAnsi="Arial" w:cs="Arial"/>
          <w:b/>
          <w:bCs/>
          <w:sz w:val="22"/>
          <w:szCs w:val="22"/>
        </w:rPr>
        <w:t xml:space="preserve"> cesty</w:t>
      </w:r>
      <w:r>
        <w:rPr>
          <w:rFonts w:ascii="Arial" w:hAnsi="Arial" w:cs="Arial"/>
          <w:bCs/>
          <w:sz w:val="22"/>
          <w:szCs w:val="22"/>
        </w:rPr>
        <w:t xml:space="preserve">) a milostný román </w:t>
      </w:r>
      <w:r w:rsidRPr="0086189A">
        <w:rPr>
          <w:rFonts w:ascii="Arial" w:hAnsi="Arial" w:cs="Arial"/>
          <w:bCs/>
          <w:sz w:val="22"/>
          <w:szCs w:val="22"/>
        </w:rPr>
        <w:t xml:space="preserve">(abbé </w:t>
      </w:r>
      <w:proofErr w:type="spellStart"/>
      <w:r w:rsidRPr="0086189A">
        <w:rPr>
          <w:rFonts w:ascii="Arial" w:hAnsi="Arial" w:cs="Arial"/>
          <w:bCs/>
          <w:sz w:val="22"/>
          <w:szCs w:val="22"/>
        </w:rPr>
        <w:t>Prévost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86189A">
        <w:rPr>
          <w:rFonts w:ascii="Arial" w:hAnsi="Arial" w:cs="Arial"/>
          <w:b/>
          <w:bCs/>
          <w:sz w:val="22"/>
          <w:szCs w:val="22"/>
        </w:rPr>
        <w:t xml:space="preserve">Manon </w:t>
      </w:r>
      <w:proofErr w:type="spellStart"/>
      <w:r w:rsidRPr="0086189A">
        <w:rPr>
          <w:rFonts w:ascii="Arial" w:hAnsi="Arial" w:cs="Arial"/>
          <w:b/>
          <w:bCs/>
          <w:sz w:val="22"/>
          <w:szCs w:val="22"/>
        </w:rPr>
        <w:t>Lescaut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→ později z něj vycházel český básník Vítězslav Nezval)</w:t>
      </w:r>
    </w:p>
    <w:p w:rsidR="00636AE0" w:rsidRDefault="00636AE0" w:rsidP="00636AE0">
      <w:pPr>
        <w:pStyle w:val="Default"/>
        <w:numPr>
          <w:ilvl w:val="0"/>
          <w:numId w:val="3"/>
        </w:numPr>
        <w:ind w:right="-426"/>
        <w:jc w:val="both"/>
        <w:rPr>
          <w:rFonts w:ascii="Arial" w:hAnsi="Arial" w:cs="Arial"/>
          <w:bCs/>
          <w:sz w:val="22"/>
          <w:szCs w:val="22"/>
        </w:rPr>
      </w:pPr>
      <w:r w:rsidRPr="0086189A">
        <w:rPr>
          <w:rFonts w:ascii="Arial" w:hAnsi="Arial" w:cs="Arial"/>
          <w:b/>
          <w:bCs/>
          <w:sz w:val="22"/>
          <w:szCs w:val="22"/>
        </w:rPr>
        <w:t xml:space="preserve">oblíbený je román v dopisech </w:t>
      </w:r>
      <w:r w:rsidRPr="0086189A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86189A">
        <w:rPr>
          <w:rFonts w:ascii="Arial" w:hAnsi="Arial" w:cs="Arial"/>
          <w:bCs/>
          <w:sz w:val="22"/>
          <w:szCs w:val="22"/>
        </w:rPr>
        <w:t>Pierre</w:t>
      </w:r>
      <w:proofErr w:type="spellEnd"/>
      <w:r w:rsidRPr="0086189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6189A">
        <w:rPr>
          <w:rFonts w:ascii="Arial" w:hAnsi="Arial" w:cs="Arial"/>
          <w:bCs/>
          <w:sz w:val="22"/>
          <w:szCs w:val="22"/>
        </w:rPr>
        <w:t>Choderlos</w:t>
      </w:r>
      <w:proofErr w:type="spellEnd"/>
      <w:r w:rsidRPr="0086189A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86189A">
        <w:rPr>
          <w:rFonts w:ascii="Arial" w:hAnsi="Arial" w:cs="Arial"/>
          <w:bCs/>
          <w:sz w:val="22"/>
          <w:szCs w:val="22"/>
        </w:rPr>
        <w:t>Laclos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Nebezpečné známosti → </w:t>
      </w:r>
      <w:r w:rsidRPr="0086189A">
        <w:rPr>
          <w:rFonts w:ascii="Arial" w:hAnsi="Arial" w:cs="Arial"/>
          <w:bCs/>
          <w:sz w:val="22"/>
          <w:szCs w:val="22"/>
        </w:rPr>
        <w:t xml:space="preserve">slavná filmová adaptace Miloše Formana </w:t>
      </w:r>
      <w:proofErr w:type="spellStart"/>
      <w:r w:rsidRPr="0086189A">
        <w:rPr>
          <w:rFonts w:ascii="Arial" w:hAnsi="Arial" w:cs="Arial"/>
          <w:bCs/>
          <w:sz w:val="22"/>
          <w:szCs w:val="22"/>
        </w:rPr>
        <w:t>Valmont</w:t>
      </w:r>
      <w:proofErr w:type="spellEnd"/>
      <w:r w:rsidRPr="0086189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která stojí za zhlédnutí,</w:t>
      </w:r>
      <w:r w:rsidRPr="0086189A">
        <w:rPr>
          <w:rFonts w:ascii="Arial" w:hAnsi="Arial" w:cs="Arial"/>
          <w:bCs/>
          <w:sz w:val="22"/>
          <w:szCs w:val="22"/>
        </w:rPr>
        <w:t xml:space="preserve"> popř. do moderní doby přenesená a trochu přisprostlá filmová verze </w:t>
      </w:r>
      <w:r>
        <w:rPr>
          <w:rFonts w:ascii="Arial" w:hAnsi="Arial" w:cs="Arial"/>
          <w:bCs/>
          <w:sz w:val="22"/>
          <w:szCs w:val="22"/>
        </w:rPr>
        <w:t>z r. 1999 – pokud se vám nelíbila moderní adaptace Romea a Julie, na toto se rozhodně nedívejte!)</w:t>
      </w:r>
    </w:p>
    <w:p w:rsidR="00636AE0" w:rsidRPr="00006CDB" w:rsidRDefault="00636AE0" w:rsidP="00636AE0">
      <w:pPr>
        <w:pStyle w:val="Default"/>
        <w:ind w:left="720" w:right="-426"/>
        <w:jc w:val="both"/>
        <w:rPr>
          <w:rFonts w:ascii="Arial" w:hAnsi="Arial" w:cs="Arial"/>
          <w:bCs/>
          <w:sz w:val="10"/>
          <w:szCs w:val="10"/>
        </w:rPr>
      </w:pPr>
    </w:p>
    <w:p w:rsidR="00636AE0" w:rsidRPr="00006CDB" w:rsidRDefault="00636AE0" w:rsidP="00636AE0">
      <w:pPr>
        <w:pStyle w:val="Default"/>
        <w:numPr>
          <w:ilvl w:val="0"/>
          <w:numId w:val="3"/>
        </w:numPr>
        <w:ind w:right="-426" w:firstLine="414"/>
        <w:jc w:val="both"/>
        <w:rPr>
          <w:rFonts w:ascii="Arial" w:hAnsi="Arial" w:cs="Arial"/>
          <w:bCs/>
          <w:sz w:val="18"/>
          <w:szCs w:val="18"/>
        </w:rPr>
      </w:pPr>
      <w:r w:rsidRPr="00006CDB">
        <w:rPr>
          <w:rFonts w:ascii="Arial" w:hAnsi="Arial" w:cs="Arial"/>
          <w:bCs/>
          <w:sz w:val="18"/>
          <w:szCs w:val="18"/>
        </w:rPr>
        <w:t>https://</w:t>
      </w:r>
      <w:proofErr w:type="spellStart"/>
      <w:r w:rsidRPr="00006CDB">
        <w:rPr>
          <w:rFonts w:ascii="Arial" w:hAnsi="Arial" w:cs="Arial"/>
          <w:bCs/>
          <w:sz w:val="18"/>
          <w:szCs w:val="18"/>
        </w:rPr>
        <w:t>www.csfd.cz</w:t>
      </w:r>
      <w:proofErr w:type="spellEnd"/>
      <w:r w:rsidRPr="00006CDB">
        <w:rPr>
          <w:rFonts w:ascii="Arial" w:hAnsi="Arial" w:cs="Arial"/>
          <w:bCs/>
          <w:sz w:val="18"/>
          <w:szCs w:val="18"/>
        </w:rPr>
        <w:t>/film/2986-</w:t>
      </w:r>
      <w:proofErr w:type="spellStart"/>
      <w:r w:rsidRPr="00006CDB">
        <w:rPr>
          <w:rFonts w:ascii="Arial" w:hAnsi="Arial" w:cs="Arial"/>
          <w:bCs/>
          <w:sz w:val="18"/>
          <w:szCs w:val="18"/>
        </w:rPr>
        <w:t>valmont</w:t>
      </w:r>
      <w:proofErr w:type="spellEnd"/>
      <w:r w:rsidRPr="00006CDB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006CDB">
        <w:rPr>
          <w:rFonts w:ascii="Arial" w:hAnsi="Arial" w:cs="Arial"/>
          <w:bCs/>
          <w:sz w:val="18"/>
          <w:szCs w:val="18"/>
        </w:rPr>
        <w:t>prehled</w:t>
      </w:r>
      <w:proofErr w:type="spellEnd"/>
      <w:r w:rsidRPr="00006CDB">
        <w:rPr>
          <w:rFonts w:ascii="Arial" w:hAnsi="Arial" w:cs="Arial"/>
          <w:bCs/>
          <w:sz w:val="18"/>
          <w:szCs w:val="18"/>
        </w:rPr>
        <w:t>/</w:t>
      </w:r>
    </w:p>
    <w:p w:rsidR="00636AE0" w:rsidRPr="00006CDB" w:rsidRDefault="00636AE0" w:rsidP="00636AE0">
      <w:pPr>
        <w:pStyle w:val="Default"/>
        <w:numPr>
          <w:ilvl w:val="0"/>
          <w:numId w:val="3"/>
        </w:numPr>
        <w:ind w:right="-426" w:firstLine="414"/>
        <w:jc w:val="both"/>
        <w:rPr>
          <w:rFonts w:ascii="Arial" w:hAnsi="Arial" w:cs="Arial"/>
          <w:bCs/>
          <w:sz w:val="18"/>
          <w:szCs w:val="18"/>
        </w:rPr>
      </w:pPr>
      <w:r w:rsidRPr="00006CDB">
        <w:rPr>
          <w:rFonts w:ascii="Arial" w:hAnsi="Arial" w:cs="Arial"/>
          <w:bCs/>
          <w:sz w:val="18"/>
          <w:szCs w:val="18"/>
        </w:rPr>
        <w:t>https://www.csfd.cz/film/15379-velmi-nebezpecne-znamosti/prehled/</w:t>
      </w:r>
    </w:p>
    <w:p w:rsidR="00636AE0" w:rsidRPr="0009734E" w:rsidRDefault="00636AE0" w:rsidP="00636AE0">
      <w:pPr>
        <w:pStyle w:val="Default"/>
        <w:ind w:left="720" w:right="-426"/>
        <w:jc w:val="both"/>
        <w:rPr>
          <w:rFonts w:ascii="Arial" w:hAnsi="Arial" w:cs="Arial"/>
          <w:bCs/>
          <w:sz w:val="10"/>
          <w:szCs w:val="10"/>
        </w:rPr>
      </w:pPr>
    </w:p>
    <w:p w:rsidR="00636AE0" w:rsidRDefault="00636AE0" w:rsidP="00636AE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636AE0" w:rsidRPr="00006CDB" w:rsidRDefault="00636AE0" w:rsidP="00636AE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006CDB">
        <w:rPr>
          <w:rFonts w:ascii="Arial" w:hAnsi="Arial" w:cs="Arial"/>
          <w:b/>
          <w:bCs/>
          <w:sz w:val="26"/>
          <w:szCs w:val="26"/>
        </w:rPr>
        <w:t>KLASICISTNÍ KOMEDIE</w:t>
      </w:r>
    </w:p>
    <w:p w:rsidR="00636AE0" w:rsidRPr="0009734E" w:rsidRDefault="00636AE0" w:rsidP="00636AE0">
      <w:pPr>
        <w:pStyle w:val="Default"/>
        <w:rPr>
          <w:rFonts w:ascii="Arial" w:hAnsi="Arial" w:cs="Arial"/>
          <w:b/>
          <w:bCs/>
          <w:sz w:val="10"/>
          <w:szCs w:val="10"/>
        </w:rPr>
      </w:pPr>
    </w:p>
    <w:p w:rsidR="00636AE0" w:rsidRPr="00A47064" w:rsidRDefault="00636AE0" w:rsidP="00636AE0">
      <w:pPr>
        <w:pStyle w:val="Default"/>
        <w:numPr>
          <w:ilvl w:val="0"/>
          <w:numId w:val="2"/>
        </w:numPr>
        <w:ind w:right="-426"/>
        <w:jc w:val="both"/>
        <w:rPr>
          <w:rFonts w:ascii="Arial" w:hAnsi="Arial" w:cs="Arial"/>
          <w:bCs/>
          <w:sz w:val="22"/>
          <w:szCs w:val="22"/>
        </w:rPr>
      </w:pPr>
      <w:r w:rsidRPr="00A47064">
        <w:rPr>
          <w:rFonts w:ascii="Arial" w:hAnsi="Arial" w:cs="Arial"/>
          <w:bCs/>
          <w:sz w:val="22"/>
          <w:szCs w:val="22"/>
        </w:rPr>
        <w:t>navazovala</w:t>
      </w:r>
      <w:r w:rsidRPr="00A6084D">
        <w:rPr>
          <w:rFonts w:ascii="Arial" w:hAnsi="Arial" w:cs="Arial"/>
          <w:b/>
          <w:bCs/>
          <w:sz w:val="22"/>
          <w:szCs w:val="22"/>
        </w:rPr>
        <w:t xml:space="preserve"> na lidovou tvorbu</w:t>
      </w:r>
      <w:r w:rsidRPr="00A47064">
        <w:rPr>
          <w:rFonts w:ascii="Arial" w:hAnsi="Arial" w:cs="Arial"/>
          <w:bCs/>
          <w:sz w:val="22"/>
          <w:szCs w:val="22"/>
        </w:rPr>
        <w:t>, na</w:t>
      </w:r>
      <w:r w:rsidRPr="00A6084D">
        <w:rPr>
          <w:rFonts w:ascii="Arial" w:hAnsi="Arial" w:cs="Arial"/>
          <w:b/>
          <w:bCs/>
          <w:sz w:val="22"/>
          <w:szCs w:val="22"/>
        </w:rPr>
        <w:t xml:space="preserve"> antické komedie </w:t>
      </w:r>
      <w:r w:rsidRPr="00A47064">
        <w:rPr>
          <w:rFonts w:ascii="Arial" w:hAnsi="Arial" w:cs="Arial"/>
          <w:bCs/>
          <w:sz w:val="22"/>
          <w:szCs w:val="22"/>
        </w:rPr>
        <w:t xml:space="preserve">(př. </w:t>
      </w:r>
      <w:proofErr w:type="spellStart"/>
      <w:r w:rsidRPr="00A47064">
        <w:rPr>
          <w:rFonts w:ascii="Arial" w:hAnsi="Arial" w:cs="Arial"/>
          <w:bCs/>
          <w:sz w:val="22"/>
          <w:szCs w:val="22"/>
        </w:rPr>
        <w:t>Plautus</w:t>
      </w:r>
      <w:proofErr w:type="spellEnd"/>
      <w:r w:rsidRPr="00A47064">
        <w:rPr>
          <w:rFonts w:ascii="Arial" w:hAnsi="Arial" w:cs="Arial"/>
          <w:bCs/>
          <w:sz w:val="22"/>
          <w:szCs w:val="22"/>
        </w:rPr>
        <w:t>)</w:t>
      </w:r>
    </w:p>
    <w:p w:rsidR="00636AE0" w:rsidRPr="00006CDB" w:rsidRDefault="00636AE0" w:rsidP="00636AE0">
      <w:pPr>
        <w:pStyle w:val="Default"/>
        <w:numPr>
          <w:ilvl w:val="0"/>
          <w:numId w:val="2"/>
        </w:numPr>
        <w:ind w:right="-426"/>
        <w:jc w:val="both"/>
        <w:rPr>
          <w:rFonts w:ascii="Arial" w:hAnsi="Arial" w:cs="Arial"/>
          <w:b/>
          <w:bCs/>
          <w:sz w:val="22"/>
          <w:szCs w:val="22"/>
        </w:rPr>
      </w:pPr>
      <w:r w:rsidRPr="00A47064">
        <w:rPr>
          <w:rFonts w:ascii="Arial" w:hAnsi="Arial" w:cs="Arial"/>
          <w:bCs/>
          <w:sz w:val="22"/>
          <w:szCs w:val="22"/>
        </w:rPr>
        <w:t>inspirovala se také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84D">
        <w:rPr>
          <w:rFonts w:ascii="Arial" w:hAnsi="Arial" w:cs="Arial"/>
          <w:b/>
          <w:bCs/>
          <w:sz w:val="22"/>
          <w:szCs w:val="22"/>
        </w:rPr>
        <w:t xml:space="preserve">italskou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</w:t>
      </w:r>
      <w:r w:rsidRPr="00A6084D">
        <w:rPr>
          <w:rFonts w:ascii="Arial" w:hAnsi="Arial" w:cs="Arial"/>
          <w:b/>
          <w:bCs/>
          <w:sz w:val="22"/>
          <w:szCs w:val="22"/>
        </w:rPr>
        <w:t>omedií</w:t>
      </w:r>
      <w:proofErr w:type="spellEnd"/>
      <w:r w:rsidRPr="00A6084D">
        <w:rPr>
          <w:rFonts w:ascii="Arial" w:hAnsi="Arial" w:cs="Arial"/>
          <w:b/>
          <w:bCs/>
          <w:sz w:val="22"/>
          <w:szCs w:val="22"/>
        </w:rPr>
        <w:t xml:space="preserve"> dell´arte </w:t>
      </w:r>
      <w:r w:rsidRPr="00A6084D">
        <w:rPr>
          <w:rFonts w:ascii="Arial" w:hAnsi="Arial" w:cs="Arial"/>
          <w:sz w:val="22"/>
          <w:szCs w:val="22"/>
        </w:rPr>
        <w:t xml:space="preserve">(= „komedie profesionálních herců“) </w:t>
      </w:r>
    </w:p>
    <w:p w:rsidR="00636AE0" w:rsidRDefault="00636AE0" w:rsidP="00636AE0">
      <w:pPr>
        <w:pStyle w:val="Default"/>
        <w:ind w:left="720" w:righ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636AE0" w:rsidRPr="00006CDB" w:rsidRDefault="00636AE0" w:rsidP="00636AE0">
      <w:pPr>
        <w:pStyle w:val="Default"/>
        <w:ind w:left="720" w:right="-426"/>
        <w:jc w:val="both"/>
        <w:rPr>
          <w:rFonts w:ascii="Arial" w:hAnsi="Arial" w:cs="Arial"/>
          <w:bCs/>
          <w:i/>
          <w:sz w:val="22"/>
          <w:szCs w:val="22"/>
        </w:rPr>
      </w:pPr>
      <w:r w:rsidRPr="00006CDB">
        <w:rPr>
          <w:rFonts w:ascii="Arial" w:hAnsi="Arial" w:cs="Arial"/>
          <w:bCs/>
          <w:i/>
          <w:sz w:val="22"/>
          <w:szCs w:val="22"/>
        </w:rPr>
        <w:t>Vyhledejte na internetu, co je to „</w:t>
      </w:r>
      <w:proofErr w:type="spellStart"/>
      <w:r w:rsidRPr="00006CDB">
        <w:rPr>
          <w:rFonts w:ascii="Arial" w:hAnsi="Arial" w:cs="Arial"/>
          <w:bCs/>
          <w:i/>
          <w:sz w:val="22"/>
          <w:szCs w:val="22"/>
        </w:rPr>
        <w:t>comedie</w:t>
      </w:r>
      <w:proofErr w:type="spellEnd"/>
      <w:r w:rsidRPr="00006CDB">
        <w:rPr>
          <w:rFonts w:ascii="Arial" w:hAnsi="Arial" w:cs="Arial"/>
          <w:bCs/>
          <w:i/>
          <w:sz w:val="22"/>
          <w:szCs w:val="22"/>
        </w:rPr>
        <w:t xml:space="preserve"> dell´arte“</w:t>
      </w:r>
      <w:r>
        <w:rPr>
          <w:rFonts w:ascii="Arial" w:hAnsi="Arial" w:cs="Arial"/>
          <w:bCs/>
          <w:i/>
          <w:sz w:val="22"/>
          <w:szCs w:val="22"/>
        </w:rPr>
        <w:t xml:space="preserve"> a co je pro ni typické.</w:t>
      </w:r>
    </w:p>
    <w:p w:rsidR="00636AE0" w:rsidRPr="00006CDB" w:rsidRDefault="00636AE0" w:rsidP="00636AE0">
      <w:pPr>
        <w:pStyle w:val="Default"/>
        <w:ind w:left="720" w:righ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636AE0" w:rsidRPr="00A47064" w:rsidRDefault="00636AE0" w:rsidP="00636AE0">
      <w:pPr>
        <w:pStyle w:val="Default"/>
        <w:ind w:left="720" w:righ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636AE0" w:rsidRPr="00A47064" w:rsidRDefault="00636AE0" w:rsidP="00636AE0">
      <w:pPr>
        <w:pStyle w:val="Default"/>
        <w:ind w:left="720" w:righ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636AE0" w:rsidRPr="00A6084D" w:rsidRDefault="00636AE0" w:rsidP="00636AE0">
      <w:pPr>
        <w:pStyle w:val="Default"/>
        <w:numPr>
          <w:ilvl w:val="0"/>
          <w:numId w:val="2"/>
        </w:numPr>
        <w:ind w:right="-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Nejvýznamnější představitel</w:t>
      </w:r>
      <w:r w:rsidRPr="00A6084D">
        <w:rPr>
          <w:rFonts w:ascii="Arial" w:hAnsi="Arial" w:cs="Arial"/>
          <w:sz w:val="22"/>
          <w:szCs w:val="22"/>
        </w:rPr>
        <w:t xml:space="preserve"> klasicistní komedie: </w:t>
      </w:r>
      <w:proofErr w:type="spellStart"/>
      <w:r w:rsidRPr="00A6084D">
        <w:rPr>
          <w:rFonts w:ascii="Arial" w:hAnsi="Arial" w:cs="Arial"/>
          <w:sz w:val="22"/>
          <w:szCs w:val="22"/>
        </w:rPr>
        <w:t>Moliére</w:t>
      </w:r>
      <w:proofErr w:type="spellEnd"/>
    </w:p>
    <w:p w:rsidR="00636AE0" w:rsidRDefault="00636AE0" w:rsidP="00636AE0">
      <w:pPr>
        <w:ind w:right="-426"/>
        <w:jc w:val="both"/>
      </w:pPr>
    </w:p>
    <w:p w:rsidR="00636AE0" w:rsidRP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636AE0">
        <w:rPr>
          <w:rFonts w:ascii="Arial" w:hAnsi="Arial" w:cs="Arial"/>
          <w:b/>
          <w:bCs/>
          <w:sz w:val="26"/>
          <w:szCs w:val="26"/>
        </w:rPr>
        <w:t>MOLIÉRE</w:t>
      </w:r>
      <w:r w:rsidRPr="00636A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36AE0">
        <w:rPr>
          <w:rFonts w:ascii="Arial" w:hAnsi="Arial" w:cs="Arial"/>
          <w:bCs/>
          <w:sz w:val="28"/>
          <w:szCs w:val="28"/>
        </w:rPr>
        <w:t>(</w:t>
      </w:r>
      <w:r w:rsidRPr="00636AE0">
        <w:rPr>
          <w:rFonts w:ascii="Arial" w:hAnsi="Arial" w:cs="Arial"/>
          <w:sz w:val="22"/>
          <w:szCs w:val="22"/>
        </w:rPr>
        <w:t>1622-1673) /</w:t>
      </w:r>
      <w:proofErr w:type="spellStart"/>
      <w:r w:rsidRPr="00636AE0">
        <w:rPr>
          <w:rFonts w:ascii="Arial" w:hAnsi="Arial" w:cs="Arial"/>
          <w:sz w:val="22"/>
          <w:szCs w:val="22"/>
        </w:rPr>
        <w:t>moliér</w:t>
      </w:r>
      <w:proofErr w:type="spellEnd"/>
      <w:r w:rsidRPr="00636AE0">
        <w:rPr>
          <w:rFonts w:ascii="Arial" w:hAnsi="Arial" w:cs="Arial"/>
          <w:sz w:val="22"/>
          <w:szCs w:val="22"/>
        </w:rPr>
        <w:t>/, Francie, uč. str. 136-137</w:t>
      </w:r>
    </w:p>
    <w:p w:rsidR="00636AE0" w:rsidRP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636AE0">
        <w:rPr>
          <w:rFonts w:ascii="Arial" w:hAnsi="Arial" w:cs="Arial"/>
          <w:sz w:val="22"/>
          <w:szCs w:val="22"/>
        </w:rPr>
        <w:t xml:space="preserve">vlastním jménem Jean Baptista </w:t>
      </w:r>
      <w:proofErr w:type="spellStart"/>
      <w:r w:rsidRPr="00636AE0">
        <w:rPr>
          <w:rFonts w:ascii="Arial" w:hAnsi="Arial" w:cs="Arial"/>
          <w:sz w:val="22"/>
          <w:szCs w:val="22"/>
        </w:rPr>
        <w:t>Poquelin</w:t>
      </w:r>
      <w:proofErr w:type="spellEnd"/>
      <w:r w:rsidRPr="00636AE0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636AE0">
        <w:rPr>
          <w:rFonts w:ascii="Arial" w:hAnsi="Arial" w:cs="Arial"/>
          <w:sz w:val="22"/>
          <w:szCs w:val="22"/>
        </w:rPr>
        <w:t>poklén</w:t>
      </w:r>
      <w:proofErr w:type="spellEnd"/>
      <w:r w:rsidRPr="00636AE0">
        <w:rPr>
          <w:rFonts w:ascii="Arial" w:hAnsi="Arial" w:cs="Arial"/>
          <w:sz w:val="22"/>
          <w:szCs w:val="22"/>
        </w:rPr>
        <w:t>/ - pseudonym, aby nekompromitoval svoji rodinu tím, že píše</w:t>
      </w:r>
    </w:p>
    <w:p w:rsidR="00636AE0" w:rsidRP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636AE0">
        <w:rPr>
          <w:rFonts w:ascii="Arial" w:hAnsi="Arial" w:cs="Arial"/>
          <w:sz w:val="22"/>
          <w:szCs w:val="22"/>
        </w:rPr>
        <w:t>nejslavnější představitel klasicismu, autor mnoha divadelních komedií (32 her) – od lidových frašek po propracované charakterové zápletky, některé veršované (Misantrop), jiné prozaické (Lakomec)</w:t>
      </w:r>
    </w:p>
    <w:p w:rsidR="00636AE0" w:rsidRP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636AE0">
        <w:rPr>
          <w:rFonts w:ascii="Arial" w:hAnsi="Arial" w:cs="Arial"/>
          <w:sz w:val="22"/>
          <w:szCs w:val="22"/>
        </w:rPr>
        <w:t xml:space="preserve">navazuje na </w:t>
      </w:r>
      <w:proofErr w:type="spellStart"/>
      <w:r w:rsidRPr="00636AE0">
        <w:rPr>
          <w:rFonts w:ascii="Arial" w:hAnsi="Arial" w:cs="Arial"/>
          <w:sz w:val="22"/>
          <w:szCs w:val="22"/>
        </w:rPr>
        <w:t>commedii</w:t>
      </w:r>
      <w:proofErr w:type="spellEnd"/>
      <w:r w:rsidRPr="00636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AE0">
        <w:rPr>
          <w:rFonts w:ascii="Arial" w:hAnsi="Arial" w:cs="Arial"/>
          <w:sz w:val="22"/>
          <w:szCs w:val="22"/>
        </w:rPr>
        <w:t>del´arte</w:t>
      </w:r>
      <w:proofErr w:type="spellEnd"/>
      <w:r w:rsidRPr="00636AE0">
        <w:rPr>
          <w:rFonts w:ascii="Arial" w:hAnsi="Arial" w:cs="Arial"/>
          <w:sz w:val="22"/>
          <w:szCs w:val="22"/>
        </w:rPr>
        <w:t xml:space="preserve">, antické drama (Lakomec: </w:t>
      </w:r>
      <w:proofErr w:type="spellStart"/>
      <w:r w:rsidRPr="00636AE0">
        <w:rPr>
          <w:rFonts w:ascii="Arial" w:hAnsi="Arial" w:cs="Arial"/>
          <w:sz w:val="22"/>
          <w:szCs w:val="22"/>
        </w:rPr>
        <w:t>Plautus</w:t>
      </w:r>
      <w:proofErr w:type="spellEnd"/>
      <w:r w:rsidRPr="00636AE0">
        <w:rPr>
          <w:rFonts w:ascii="Arial" w:hAnsi="Arial" w:cs="Arial"/>
          <w:sz w:val="22"/>
          <w:szCs w:val="22"/>
        </w:rPr>
        <w:t xml:space="preserve"> – Komedie o hrnci)</w:t>
      </w:r>
    </w:p>
    <w:p w:rsidR="00636AE0" w:rsidRPr="00636AE0" w:rsidRDefault="00636AE0" w:rsidP="00636AE0">
      <w:pPr>
        <w:pStyle w:val="Default"/>
        <w:ind w:left="720" w:right="-284"/>
        <w:jc w:val="both"/>
        <w:rPr>
          <w:rFonts w:ascii="Arial" w:hAnsi="Arial" w:cs="Arial"/>
          <w:sz w:val="22"/>
          <w:szCs w:val="22"/>
        </w:rPr>
      </w:pPr>
    </w:p>
    <w:p w:rsidR="00636AE0" w:rsidRPr="00636AE0" w:rsidRDefault="00636AE0" w:rsidP="00636AE0">
      <w:pPr>
        <w:pStyle w:val="Default"/>
        <w:ind w:left="720" w:right="-284" w:hanging="578"/>
        <w:jc w:val="both"/>
        <w:rPr>
          <w:rFonts w:ascii="Arial" w:hAnsi="Arial" w:cs="Arial"/>
          <w:i/>
          <w:sz w:val="22"/>
          <w:szCs w:val="22"/>
        </w:rPr>
      </w:pPr>
      <w:r w:rsidRPr="00636AE0">
        <w:rPr>
          <w:rFonts w:ascii="Arial" w:hAnsi="Arial" w:cs="Arial"/>
          <w:i/>
          <w:sz w:val="22"/>
          <w:szCs w:val="22"/>
        </w:rPr>
        <w:t>Poznamenejte si základní fakta o jeho životě, obzvláště máte-li Lakomce v seznamu k maturitě.</w:t>
      </w:r>
    </w:p>
    <w:p w:rsidR="00636AE0" w:rsidRDefault="00636AE0" w:rsidP="00636AE0">
      <w:pPr>
        <w:pStyle w:val="Default"/>
        <w:ind w:left="720" w:right="-284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 w:right="-284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 w:right="-284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E624BA">
        <w:rPr>
          <w:rFonts w:ascii="Arial" w:hAnsi="Arial" w:cs="Arial"/>
          <w:sz w:val="22"/>
          <w:szCs w:val="22"/>
        </w:rPr>
        <w:t xml:space="preserve">kritik církve </w:t>
      </w:r>
      <w:r>
        <w:rPr>
          <w:rFonts w:ascii="Arial" w:hAnsi="Arial" w:cs="Arial"/>
          <w:sz w:val="22"/>
          <w:szCs w:val="22"/>
        </w:rPr>
        <w:t xml:space="preserve">(hra </w:t>
      </w:r>
      <w:r w:rsidRPr="009924B8">
        <w:rPr>
          <w:rFonts w:ascii="Arial" w:hAnsi="Arial" w:cs="Arial"/>
          <w:i/>
          <w:sz w:val="22"/>
          <w:szCs w:val="22"/>
        </w:rPr>
        <w:t>Tartuffe</w:t>
      </w:r>
      <w:r>
        <w:rPr>
          <w:rFonts w:ascii="Arial" w:hAnsi="Arial" w:cs="Arial"/>
          <w:sz w:val="22"/>
          <w:szCs w:val="22"/>
        </w:rPr>
        <w:t xml:space="preserve">), ale i lidských charakterových vad: touha po majetku, přetvářka, pokrytectví, hypochondrie, snobství vyšší společnosti...  </w:t>
      </w:r>
    </w:p>
    <w:p w:rsid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dotýkal se i postavení žen ve společnosti</w:t>
      </w:r>
    </w:p>
    <w:p w:rsid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lidské chyby vždy konfrontuje se zdravým rozumem a morálkou</w:t>
      </w:r>
    </w:p>
    <w:p w:rsidR="00636AE0" w:rsidRPr="00E624BA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zápletka se často motá kolem nevěry či sbližování milenců</w:t>
      </w:r>
    </w:p>
    <w:p w:rsid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E624BA">
        <w:rPr>
          <w:rFonts w:ascii="Arial" w:hAnsi="Arial" w:cs="Arial"/>
          <w:sz w:val="22"/>
          <w:szCs w:val="22"/>
        </w:rPr>
        <w:t>nevelký počet postav, spletitý děj, rychlé rozuzlení</w:t>
      </w:r>
    </w:p>
    <w:p w:rsid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své postavy charakterizuje i jazykově (hovorové prvky, nářečí, neologismy...)</w:t>
      </w:r>
    </w:p>
    <w:p w:rsidR="00636AE0" w:rsidRDefault="00636AE0" w:rsidP="00636AE0">
      <w:pPr>
        <w:pStyle w:val="Default"/>
        <w:numPr>
          <w:ilvl w:val="0"/>
          <w:numId w:val="4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některé </w:t>
      </w:r>
      <w:r w:rsidRPr="00E624BA">
        <w:rPr>
          <w:rFonts w:ascii="Arial" w:hAnsi="Arial" w:cs="Arial"/>
          <w:sz w:val="22"/>
          <w:szCs w:val="22"/>
        </w:rPr>
        <w:t>postavy jsou nadčasové</w:t>
      </w:r>
      <w:r>
        <w:rPr>
          <w:rFonts w:ascii="Arial" w:hAnsi="Arial" w:cs="Arial"/>
          <w:sz w:val="22"/>
          <w:szCs w:val="22"/>
        </w:rPr>
        <w:t xml:space="preserve">, přešly do běžné řeči, </w:t>
      </w:r>
      <w:r w:rsidRPr="00FA4DBF">
        <w:rPr>
          <w:rFonts w:ascii="Arial" w:hAnsi="Arial" w:cs="Arial"/>
          <w:b/>
          <w:sz w:val="22"/>
          <w:szCs w:val="22"/>
        </w:rPr>
        <w:t>harpagon = lakomec</w:t>
      </w:r>
      <w:r w:rsidRPr="00E624BA">
        <w:rPr>
          <w:rFonts w:ascii="Arial" w:hAnsi="Arial" w:cs="Arial"/>
          <w:sz w:val="22"/>
          <w:szCs w:val="22"/>
        </w:rPr>
        <w:t xml:space="preserve"> 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right="-709"/>
        <w:rPr>
          <w:rFonts w:ascii="Arial" w:hAnsi="Arial" w:cs="Arial"/>
          <w:sz w:val="22"/>
          <w:szCs w:val="22"/>
        </w:rPr>
      </w:pPr>
      <w:r w:rsidRPr="004D3F1E">
        <w:rPr>
          <w:rFonts w:ascii="Arial" w:hAnsi="Arial" w:cs="Arial"/>
          <w:b/>
          <w:sz w:val="22"/>
          <w:szCs w:val="22"/>
        </w:rPr>
        <w:t>HRY</w:t>
      </w:r>
      <w:r>
        <w:rPr>
          <w:rFonts w:ascii="Arial" w:hAnsi="Arial" w:cs="Arial"/>
          <w:sz w:val="22"/>
          <w:szCs w:val="22"/>
        </w:rPr>
        <w:t xml:space="preserve"> – viz uč. str. 137 </w:t>
      </w:r>
      <w:r w:rsidRPr="009924B8">
        <w:rPr>
          <w:rFonts w:ascii="Arial" w:hAnsi="Arial" w:cs="Arial"/>
          <w:i/>
          <w:sz w:val="22"/>
          <w:szCs w:val="22"/>
        </w:rPr>
        <w:t xml:space="preserve">– vypište si, co čem jsou následující dramata, co v nich </w:t>
      </w:r>
      <w:proofErr w:type="spellStart"/>
      <w:r w:rsidRPr="009924B8">
        <w:rPr>
          <w:rFonts w:ascii="Arial" w:hAnsi="Arial" w:cs="Arial"/>
          <w:i/>
          <w:sz w:val="22"/>
          <w:szCs w:val="22"/>
        </w:rPr>
        <w:t>Moliére</w:t>
      </w:r>
      <w:proofErr w:type="spellEnd"/>
      <w:r w:rsidRPr="009924B8">
        <w:rPr>
          <w:rFonts w:ascii="Arial" w:hAnsi="Arial" w:cs="Arial"/>
          <w:i/>
          <w:sz w:val="22"/>
          <w:szCs w:val="22"/>
        </w:rPr>
        <w:t xml:space="preserve"> kritizuje?</w:t>
      </w:r>
    </w:p>
    <w:p w:rsidR="00636AE0" w:rsidRPr="0009734E" w:rsidRDefault="00636AE0" w:rsidP="00636AE0">
      <w:pPr>
        <w:pStyle w:val="Default"/>
        <w:rPr>
          <w:rFonts w:ascii="Arial" w:hAnsi="Arial" w:cs="Arial"/>
          <w:sz w:val="10"/>
          <w:szCs w:val="10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Tartuffe</w:t>
      </w:r>
      <w:r>
        <w:rPr>
          <w:rFonts w:ascii="Arial" w:hAnsi="Arial" w:cs="Arial"/>
          <w:sz w:val="22"/>
          <w:szCs w:val="22"/>
        </w:rPr>
        <w:t xml:space="preserve"> (1664)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Lakomec</w:t>
      </w:r>
      <w:r>
        <w:rPr>
          <w:rFonts w:ascii="Arial" w:hAnsi="Arial" w:cs="Arial"/>
          <w:sz w:val="22"/>
          <w:szCs w:val="22"/>
        </w:rPr>
        <w:t xml:space="preserve"> (1668)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Zdravý nemocný</w:t>
      </w:r>
      <w:r>
        <w:rPr>
          <w:rFonts w:ascii="Arial" w:hAnsi="Arial" w:cs="Arial"/>
          <w:sz w:val="22"/>
          <w:szCs w:val="22"/>
        </w:rPr>
        <w:t xml:space="preserve"> (1673)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Misantrop</w:t>
      </w:r>
      <w:r>
        <w:rPr>
          <w:rFonts w:ascii="Arial" w:hAnsi="Arial" w:cs="Arial"/>
          <w:sz w:val="22"/>
          <w:szCs w:val="22"/>
        </w:rPr>
        <w:t xml:space="preserve"> (1666), verš.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Škola žen</w:t>
      </w:r>
      <w:r>
        <w:rPr>
          <w:rFonts w:ascii="Arial" w:hAnsi="Arial" w:cs="Arial"/>
          <w:sz w:val="22"/>
          <w:szCs w:val="22"/>
        </w:rPr>
        <w:t xml:space="preserve"> (1662)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Škola mužů</w:t>
      </w:r>
      <w:r>
        <w:rPr>
          <w:rFonts w:ascii="Arial" w:hAnsi="Arial" w:cs="Arial"/>
          <w:sz w:val="22"/>
          <w:szCs w:val="22"/>
        </w:rPr>
        <w:t xml:space="preserve"> (1661)</w:t>
      </w:r>
    </w:p>
    <w:p w:rsidR="00636AE0" w:rsidRDefault="00636AE0" w:rsidP="00636AE0">
      <w:pPr>
        <w:pStyle w:val="Default"/>
        <w:rPr>
          <w:rFonts w:ascii="Arial" w:hAnsi="Arial" w:cs="Arial"/>
          <w:sz w:val="22"/>
          <w:szCs w:val="22"/>
        </w:rPr>
      </w:pPr>
    </w:p>
    <w:p w:rsidR="00636AE0" w:rsidRPr="0009734E" w:rsidRDefault="00636AE0" w:rsidP="00636AE0">
      <w:pPr>
        <w:pStyle w:val="Default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636AE0" w:rsidRPr="00A47064" w:rsidRDefault="00636AE0" w:rsidP="00636AE0">
      <w:pPr>
        <w:pStyle w:val="Default"/>
        <w:rPr>
          <w:rFonts w:ascii="Arial" w:hAnsi="Arial" w:cs="Arial"/>
          <w:i/>
          <w:sz w:val="22"/>
          <w:szCs w:val="22"/>
          <w:u w:val="single"/>
        </w:rPr>
      </w:pPr>
      <w:r w:rsidRPr="00A47064">
        <w:rPr>
          <w:rFonts w:ascii="Arial" w:hAnsi="Arial" w:cs="Arial"/>
          <w:i/>
          <w:sz w:val="22"/>
          <w:szCs w:val="22"/>
          <w:u w:val="single"/>
        </w:rPr>
        <w:t>Interpretace hry Lakomec – viz on-line hodina</w:t>
      </w:r>
    </w:p>
    <w:p w:rsidR="00636AE0" w:rsidRPr="0047371F" w:rsidRDefault="00636AE0" w:rsidP="00636AE0">
      <w:pPr>
        <w:pStyle w:val="Odstavecseseznamem"/>
        <w:jc w:val="center"/>
        <w:rPr>
          <w:rFonts w:ascii="Arial" w:hAnsi="Arial" w:cs="Arial"/>
          <w:b/>
          <w:sz w:val="30"/>
          <w:szCs w:val="30"/>
        </w:rPr>
      </w:pPr>
      <w:r w:rsidRPr="0047371F">
        <w:rPr>
          <w:rFonts w:ascii="Arial" w:hAnsi="Arial" w:cs="Arial"/>
          <w:b/>
          <w:sz w:val="30"/>
          <w:szCs w:val="30"/>
        </w:rPr>
        <w:lastRenderedPageBreak/>
        <w:t>OSVÍCENSTVÍ</w:t>
      </w: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D3A6E">
        <w:rPr>
          <w:rFonts w:ascii="Arial" w:hAnsi="Arial" w:cs="Arial"/>
          <w:i/>
          <w:sz w:val="22"/>
          <w:szCs w:val="22"/>
          <w:u w:val="single"/>
        </w:rPr>
        <w:t xml:space="preserve">Pracujte s textem v učebnici na str. </w:t>
      </w:r>
      <w:proofErr w:type="gramStart"/>
      <w:r w:rsidRPr="00DD3A6E">
        <w:rPr>
          <w:rFonts w:ascii="Arial" w:hAnsi="Arial" w:cs="Arial"/>
          <w:i/>
          <w:sz w:val="22"/>
          <w:szCs w:val="22"/>
          <w:u w:val="single"/>
        </w:rPr>
        <w:t>134 – 135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a doplňte informace:</w:t>
      </w:r>
    </w:p>
    <w:p w:rsidR="00636AE0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6842C5">
        <w:rPr>
          <w:rFonts w:ascii="Arial" w:hAnsi="Arial" w:cs="Arial"/>
          <w:i/>
          <w:sz w:val="22"/>
          <w:szCs w:val="22"/>
        </w:rPr>
        <w:t>Charakterizuje osvícenství. Kdy se objevuje</w:t>
      </w:r>
      <w:r>
        <w:rPr>
          <w:rFonts w:ascii="Arial" w:hAnsi="Arial" w:cs="Arial"/>
          <w:i/>
          <w:sz w:val="22"/>
          <w:szCs w:val="22"/>
        </w:rPr>
        <w:t xml:space="preserve"> a na co kladlo důraz</w:t>
      </w:r>
      <w:r w:rsidRPr="006842C5">
        <w:rPr>
          <w:rFonts w:ascii="Arial" w:hAnsi="Arial" w:cs="Arial"/>
          <w:i/>
          <w:sz w:val="22"/>
          <w:szCs w:val="22"/>
        </w:rPr>
        <w:t>?</w:t>
      </w:r>
    </w:p>
    <w:p w:rsidR="00636AE0" w:rsidRPr="006842C5" w:rsidRDefault="00636AE0" w:rsidP="00636AE0">
      <w:pPr>
        <w:pStyle w:val="Default"/>
        <w:ind w:left="720" w:hanging="720"/>
        <w:jc w:val="both"/>
        <w:rPr>
          <w:rFonts w:ascii="Arial" w:hAnsi="Arial" w:cs="Arial"/>
          <w:i/>
          <w:sz w:val="10"/>
          <w:szCs w:val="10"/>
        </w:rPr>
      </w:pPr>
    </w:p>
    <w:p w:rsidR="00636AE0" w:rsidRDefault="00636AE0" w:rsidP="00636AE0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42C5">
        <w:rPr>
          <w:rFonts w:ascii="Arial" w:hAnsi="Arial" w:cs="Arial"/>
          <w:sz w:val="22"/>
          <w:szCs w:val="22"/>
        </w:rPr>
        <w:t>intelektuální proud 17. A 18. stol. vyhovující potřebám měšťanstva,</w:t>
      </w:r>
      <w:r>
        <w:rPr>
          <w:rFonts w:ascii="Arial" w:hAnsi="Arial" w:cs="Arial"/>
          <w:sz w:val="22"/>
          <w:szCs w:val="22"/>
        </w:rPr>
        <w:t xml:space="preserve"> </w:t>
      </w:r>
      <w:r w:rsidRPr="006842C5">
        <w:rPr>
          <w:rFonts w:ascii="Arial" w:hAnsi="Arial" w:cs="Arial"/>
          <w:sz w:val="22"/>
          <w:szCs w:val="22"/>
        </w:rPr>
        <w:t>kladl důraz na rozum,</w:t>
      </w:r>
      <w:r>
        <w:rPr>
          <w:rFonts w:ascii="Arial" w:hAnsi="Arial" w:cs="Arial"/>
          <w:sz w:val="22"/>
          <w:szCs w:val="22"/>
        </w:rPr>
        <w:t xml:space="preserve"> toleranci, vznáší</w:t>
      </w:r>
      <w:r w:rsidRPr="006842C5">
        <w:rPr>
          <w:rFonts w:ascii="Arial" w:hAnsi="Arial" w:cs="Arial"/>
          <w:sz w:val="22"/>
          <w:szCs w:val="22"/>
        </w:rPr>
        <w:t xml:space="preserve"> požadavek svobody vědeckého bádání</w:t>
      </w:r>
    </w:p>
    <w:p w:rsidR="00636AE0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440B9">
        <w:rPr>
          <w:rFonts w:ascii="Arial" w:hAnsi="Arial" w:cs="Arial"/>
          <w:i/>
          <w:sz w:val="22"/>
          <w:szCs w:val="22"/>
          <w:u w:val="single"/>
        </w:rPr>
        <w:t xml:space="preserve">Prostudujte si následující rysy </w:t>
      </w:r>
      <w:r>
        <w:rPr>
          <w:rFonts w:ascii="Arial" w:hAnsi="Arial" w:cs="Arial"/>
          <w:i/>
          <w:sz w:val="22"/>
          <w:szCs w:val="22"/>
          <w:u w:val="single"/>
        </w:rPr>
        <w:t>osvícenství</w:t>
      </w:r>
      <w:r w:rsidRPr="00E440B9">
        <w:rPr>
          <w:rFonts w:ascii="Arial" w:hAnsi="Arial" w:cs="Arial"/>
          <w:i/>
          <w:sz w:val="22"/>
          <w:szCs w:val="22"/>
          <w:u w:val="single"/>
        </w:rPr>
        <w:t>:</w:t>
      </w:r>
    </w:p>
    <w:p w:rsidR="00636AE0" w:rsidRPr="006842C5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42C5">
        <w:rPr>
          <w:rFonts w:ascii="Arial" w:hAnsi="Arial" w:cs="Arial"/>
          <w:sz w:val="22"/>
          <w:szCs w:val="22"/>
        </w:rPr>
        <w:t xml:space="preserve">myšlenka o </w:t>
      </w:r>
      <w:r w:rsidRPr="006842C5">
        <w:rPr>
          <w:rFonts w:ascii="Arial" w:hAnsi="Arial" w:cs="Arial"/>
          <w:b/>
          <w:sz w:val="22"/>
          <w:szCs w:val="22"/>
        </w:rPr>
        <w:t xml:space="preserve">přirozené rovnosti </w:t>
      </w:r>
      <w:proofErr w:type="gramStart"/>
      <w:r w:rsidRPr="006842C5">
        <w:rPr>
          <w:rFonts w:ascii="Arial" w:hAnsi="Arial" w:cs="Arial"/>
          <w:b/>
          <w:sz w:val="22"/>
          <w:szCs w:val="22"/>
        </w:rPr>
        <w:t>lidí</w:t>
      </w:r>
      <w:r w:rsidRPr="006842C5">
        <w:rPr>
          <w:rFonts w:ascii="Arial" w:hAnsi="Arial" w:cs="Arial"/>
          <w:sz w:val="22"/>
          <w:szCs w:val="22"/>
        </w:rPr>
        <w:t xml:space="preserve"> - osvícenci</w:t>
      </w:r>
      <w:proofErr w:type="gramEnd"/>
      <w:r w:rsidRPr="006842C5">
        <w:rPr>
          <w:rFonts w:ascii="Arial" w:hAnsi="Arial" w:cs="Arial"/>
          <w:sz w:val="22"/>
          <w:szCs w:val="22"/>
        </w:rPr>
        <w:t xml:space="preserve"> hlásali práva „přirozeného člověka“ – lidé jsou si od přírody rovni a nemá se jim vládnout despoticky, ale osvíceně </w:t>
      </w:r>
    </w:p>
    <w:p w:rsidR="00636AE0" w:rsidRDefault="00636AE0" w:rsidP="00636AE0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42C5">
        <w:rPr>
          <w:rFonts w:ascii="Arial" w:hAnsi="Arial" w:cs="Arial"/>
          <w:sz w:val="22"/>
          <w:szCs w:val="22"/>
        </w:rPr>
        <w:t xml:space="preserve">proti tmářství, konzervatismu, </w:t>
      </w:r>
      <w:r w:rsidRPr="006842C5">
        <w:rPr>
          <w:rFonts w:ascii="Arial" w:hAnsi="Arial" w:cs="Arial"/>
          <w:b/>
          <w:sz w:val="22"/>
          <w:szCs w:val="22"/>
        </w:rPr>
        <w:t>kritizovali církev</w:t>
      </w:r>
      <w:r w:rsidRPr="006842C5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6842C5">
        <w:rPr>
          <w:rFonts w:ascii="Arial" w:hAnsi="Arial" w:cs="Arial"/>
          <w:sz w:val="22"/>
          <w:szCs w:val="22"/>
        </w:rPr>
        <w:t>kněžstvo - chtěli</w:t>
      </w:r>
      <w:proofErr w:type="gramEnd"/>
      <w:r w:rsidRPr="006842C5">
        <w:rPr>
          <w:rFonts w:ascii="Arial" w:hAnsi="Arial" w:cs="Arial"/>
          <w:sz w:val="22"/>
          <w:szCs w:val="22"/>
        </w:rPr>
        <w:t xml:space="preserve"> společenské a politické změny ve společnosti – myšlenky o </w:t>
      </w:r>
      <w:r w:rsidRPr="006842C5">
        <w:rPr>
          <w:rFonts w:ascii="Arial" w:hAnsi="Arial" w:cs="Arial"/>
          <w:b/>
          <w:sz w:val="22"/>
          <w:szCs w:val="22"/>
        </w:rPr>
        <w:t>svobodě jednotlivce</w:t>
      </w:r>
      <w:r w:rsidRPr="006842C5">
        <w:rPr>
          <w:rFonts w:ascii="Arial" w:hAnsi="Arial" w:cs="Arial"/>
          <w:sz w:val="22"/>
          <w:szCs w:val="22"/>
        </w:rPr>
        <w:t xml:space="preserve">, prosazovali </w:t>
      </w:r>
      <w:r w:rsidRPr="006842C5">
        <w:rPr>
          <w:rFonts w:ascii="Arial" w:hAnsi="Arial" w:cs="Arial"/>
          <w:b/>
          <w:sz w:val="22"/>
          <w:szCs w:val="22"/>
        </w:rPr>
        <w:t>toleranci</w:t>
      </w:r>
      <w:r w:rsidRPr="006842C5">
        <w:rPr>
          <w:rFonts w:ascii="Arial" w:hAnsi="Arial" w:cs="Arial"/>
          <w:sz w:val="22"/>
          <w:szCs w:val="22"/>
        </w:rPr>
        <w:t xml:space="preserve">, hlásali svobodu </w:t>
      </w:r>
      <w:r>
        <w:rPr>
          <w:rFonts w:ascii="Arial" w:hAnsi="Arial" w:cs="Arial"/>
          <w:sz w:val="22"/>
          <w:szCs w:val="22"/>
        </w:rPr>
        <w:t xml:space="preserve">náboženského </w:t>
      </w:r>
      <w:r w:rsidRPr="006842C5">
        <w:rPr>
          <w:rFonts w:ascii="Arial" w:hAnsi="Arial" w:cs="Arial"/>
          <w:sz w:val="22"/>
          <w:szCs w:val="22"/>
        </w:rPr>
        <w:t xml:space="preserve">přesvědčení </w:t>
      </w:r>
    </w:p>
    <w:p w:rsidR="00636AE0" w:rsidRPr="00614050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</w:t>
      </w:r>
      <w:r w:rsidRPr="006842C5">
        <w:rPr>
          <w:rFonts w:ascii="Arial" w:hAnsi="Arial" w:cs="Arial"/>
          <w:b/>
          <w:sz w:val="22"/>
          <w:szCs w:val="22"/>
        </w:rPr>
        <w:t>osvícenský absolutismus</w:t>
      </w:r>
      <w:r w:rsidRPr="0061405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u nás např. </w:t>
      </w:r>
      <w:r w:rsidRPr="00614050">
        <w:rPr>
          <w:rFonts w:ascii="Arial" w:hAnsi="Arial" w:cs="Arial"/>
          <w:sz w:val="22"/>
          <w:szCs w:val="22"/>
        </w:rPr>
        <w:t xml:space="preserve">Josef II., Toleranční patent – 1781, vedle římskokatolického náboženství povolena i další </w:t>
      </w:r>
      <w:r>
        <w:rPr>
          <w:rFonts w:ascii="Arial" w:hAnsi="Arial" w:cs="Arial"/>
          <w:sz w:val="22"/>
          <w:szCs w:val="22"/>
        </w:rPr>
        <w:t>tři náboženství… - srovnejte s rekatolizací v období baroka!</w:t>
      </w:r>
      <w:r w:rsidRPr="00614050">
        <w:rPr>
          <w:rFonts w:ascii="Arial" w:hAnsi="Arial" w:cs="Arial"/>
          <w:sz w:val="22"/>
          <w:szCs w:val="22"/>
        </w:rPr>
        <w:t>)</w:t>
      </w:r>
    </w:p>
    <w:p w:rsidR="00636AE0" w:rsidRDefault="00636AE0" w:rsidP="00636AE0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42C5">
        <w:rPr>
          <w:rFonts w:ascii="Arial" w:hAnsi="Arial" w:cs="Arial"/>
          <w:b/>
          <w:sz w:val="22"/>
          <w:szCs w:val="22"/>
        </w:rPr>
        <w:t>zakládání vědeckých společností</w:t>
      </w:r>
      <w:r w:rsidRPr="00614050">
        <w:rPr>
          <w:rFonts w:ascii="Arial" w:hAnsi="Arial" w:cs="Arial"/>
          <w:sz w:val="22"/>
          <w:szCs w:val="22"/>
        </w:rPr>
        <w:t>, knihoven, muzeí, vědeckých sbírek</w:t>
      </w:r>
      <w:r>
        <w:rPr>
          <w:rFonts w:ascii="Arial" w:hAnsi="Arial" w:cs="Arial"/>
          <w:sz w:val="22"/>
          <w:szCs w:val="22"/>
        </w:rPr>
        <w:t>…</w:t>
      </w:r>
    </w:p>
    <w:p w:rsidR="00636AE0" w:rsidRDefault="00636AE0" w:rsidP="00636AE0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36AE0" w:rsidRPr="005F628C" w:rsidRDefault="00636AE0" w:rsidP="00636AE0">
      <w:pPr>
        <w:pStyle w:val="Default"/>
        <w:ind w:left="720" w:right="-142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5F628C">
        <w:rPr>
          <w:rFonts w:ascii="Arial" w:hAnsi="Arial" w:cs="Arial"/>
          <w:i/>
          <w:spacing w:val="-4"/>
          <w:sz w:val="22"/>
          <w:szCs w:val="22"/>
        </w:rPr>
        <w:t>Vyhledejte, jak se jmenovalo velké kolektivní dílo francouzských osvícenců, toto dílo popište.</w:t>
      </w:r>
    </w:p>
    <w:p w:rsidR="00636AE0" w:rsidRPr="00614050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614050">
        <w:rPr>
          <w:rFonts w:ascii="Arial" w:hAnsi="Arial" w:cs="Arial"/>
          <w:sz w:val="22"/>
          <w:szCs w:val="22"/>
        </w:rPr>
        <w:t>Encyklopedie aneb Racionální slovník věd, umění a řemesel (48 dílů, 1751-1780) – soubor znalostí různých oborů tehdejší vědy</w:t>
      </w:r>
      <w:r>
        <w:rPr>
          <w:rFonts w:ascii="Arial" w:hAnsi="Arial" w:cs="Arial"/>
          <w:sz w:val="22"/>
          <w:szCs w:val="22"/>
        </w:rPr>
        <w:t xml:space="preserve">, autoři </w:t>
      </w:r>
      <w:r w:rsidRPr="00614050">
        <w:rPr>
          <w:rFonts w:ascii="Arial" w:hAnsi="Arial" w:cs="Arial"/>
          <w:sz w:val="22"/>
          <w:szCs w:val="22"/>
        </w:rPr>
        <w:t>nebyli jednotní ve svých názorech, např. na náboženství, politiku atd., ale spojovala je myšlenka racionalismu</w:t>
      </w:r>
    </w:p>
    <w:p w:rsidR="00636AE0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F628C">
        <w:rPr>
          <w:rFonts w:ascii="Arial" w:hAnsi="Arial" w:cs="Arial"/>
          <w:i/>
          <w:sz w:val="22"/>
          <w:szCs w:val="22"/>
        </w:rPr>
        <w:t>Uveďte jména dvou hlavních redaktorů tohoto díla a jména dalších přispěvatelů.</w:t>
      </w:r>
    </w:p>
    <w:p w:rsidR="00636AE0" w:rsidRPr="005F628C" w:rsidRDefault="00636AE0" w:rsidP="00636AE0">
      <w:pPr>
        <w:pStyle w:val="Default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614050">
        <w:rPr>
          <w:rFonts w:ascii="Arial" w:hAnsi="Arial" w:cs="Arial"/>
          <w:sz w:val="22"/>
          <w:szCs w:val="22"/>
        </w:rPr>
        <w:t xml:space="preserve">hl. redaktoři: Denis </w:t>
      </w:r>
      <w:proofErr w:type="spellStart"/>
      <w:r w:rsidRPr="00614050">
        <w:rPr>
          <w:rFonts w:ascii="Arial" w:hAnsi="Arial" w:cs="Arial"/>
          <w:sz w:val="22"/>
          <w:szCs w:val="22"/>
        </w:rPr>
        <w:t>Didertot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14050">
        <w:rPr>
          <w:rFonts w:ascii="Arial" w:hAnsi="Arial" w:cs="Arial"/>
          <w:sz w:val="22"/>
          <w:szCs w:val="22"/>
        </w:rPr>
        <w:t>deny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4050">
        <w:rPr>
          <w:rFonts w:ascii="Arial" w:hAnsi="Arial" w:cs="Arial"/>
          <w:sz w:val="22"/>
          <w:szCs w:val="22"/>
        </w:rPr>
        <w:t>didro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/, Jean </w:t>
      </w:r>
      <w:proofErr w:type="spellStart"/>
      <w:r w:rsidRPr="00614050">
        <w:rPr>
          <w:rFonts w:ascii="Arial" w:hAnsi="Arial" w:cs="Arial"/>
          <w:sz w:val="22"/>
          <w:szCs w:val="22"/>
        </w:rPr>
        <w:t>le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 Rond </w:t>
      </w:r>
      <w:proofErr w:type="spellStart"/>
      <w:r w:rsidRPr="00614050">
        <w:rPr>
          <w:rFonts w:ascii="Arial" w:hAnsi="Arial" w:cs="Arial"/>
          <w:sz w:val="22"/>
          <w:szCs w:val="22"/>
        </w:rPr>
        <w:t>d´Alambert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 /de </w:t>
      </w:r>
      <w:proofErr w:type="spellStart"/>
      <w:r w:rsidRPr="00614050">
        <w:rPr>
          <w:rFonts w:ascii="Arial" w:hAnsi="Arial" w:cs="Arial"/>
          <w:sz w:val="22"/>
          <w:szCs w:val="22"/>
        </w:rPr>
        <w:t>lambér</w:t>
      </w:r>
      <w:proofErr w:type="spellEnd"/>
      <w:r w:rsidRPr="00614050">
        <w:rPr>
          <w:rFonts w:ascii="Arial" w:hAnsi="Arial" w:cs="Arial"/>
          <w:sz w:val="22"/>
          <w:szCs w:val="22"/>
        </w:rPr>
        <w:t>/ přispěvatelé</w:t>
      </w:r>
      <w:r>
        <w:rPr>
          <w:rFonts w:ascii="Arial" w:hAnsi="Arial" w:cs="Arial"/>
          <w:sz w:val="22"/>
          <w:szCs w:val="22"/>
        </w:rPr>
        <w:t>:</w:t>
      </w:r>
      <w:r w:rsidRPr="00614050">
        <w:rPr>
          <w:rFonts w:ascii="Arial" w:hAnsi="Arial" w:cs="Arial"/>
          <w:sz w:val="22"/>
          <w:szCs w:val="22"/>
        </w:rPr>
        <w:t xml:space="preserve"> nejvýznamnější myslitelé 18. </w:t>
      </w:r>
      <w:r>
        <w:rPr>
          <w:rFonts w:ascii="Arial" w:hAnsi="Arial" w:cs="Arial"/>
          <w:sz w:val="22"/>
          <w:szCs w:val="22"/>
        </w:rPr>
        <w:t>s</w:t>
      </w:r>
      <w:r w:rsidRPr="00614050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</w:t>
      </w:r>
      <w:r w:rsidRPr="00614050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614050">
        <w:rPr>
          <w:rFonts w:ascii="Arial" w:hAnsi="Arial" w:cs="Arial"/>
          <w:sz w:val="22"/>
          <w:szCs w:val="22"/>
        </w:rPr>
        <w:t>Voltaire</w:t>
      </w:r>
      <w:proofErr w:type="spellEnd"/>
      <w:r w:rsidRPr="00614050">
        <w:rPr>
          <w:rFonts w:ascii="Arial" w:hAnsi="Arial" w:cs="Arial"/>
          <w:sz w:val="22"/>
          <w:szCs w:val="22"/>
        </w:rPr>
        <w:t xml:space="preserve">, Jean Jacques Rousseau, </w:t>
      </w:r>
      <w:r w:rsidRPr="00A47064">
        <w:rPr>
          <w:rFonts w:ascii="Arial" w:hAnsi="Arial" w:cs="Arial"/>
          <w:sz w:val="22"/>
          <w:szCs w:val="22"/>
        </w:rPr>
        <w:t xml:space="preserve">Charles Louis </w:t>
      </w:r>
      <w:proofErr w:type="spellStart"/>
      <w:r w:rsidRPr="00A47064">
        <w:rPr>
          <w:rFonts w:ascii="Arial" w:hAnsi="Arial" w:cs="Arial"/>
          <w:sz w:val="22"/>
          <w:szCs w:val="22"/>
        </w:rPr>
        <w:t>Montesquie</w:t>
      </w:r>
      <w:proofErr w:type="spellEnd"/>
      <w:r w:rsidRPr="00A47064">
        <w:rPr>
          <w:rFonts w:ascii="Arial" w:hAnsi="Arial" w:cs="Arial"/>
          <w:sz w:val="22"/>
          <w:szCs w:val="22"/>
        </w:rPr>
        <w:t>....</w:t>
      </w:r>
    </w:p>
    <w:p w:rsidR="00636AE0" w:rsidRPr="00A47064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sz w:val="22"/>
          <w:szCs w:val="22"/>
        </w:rPr>
        <w:t xml:space="preserve">Mezi další představitele osvícenství patří např. </w:t>
      </w:r>
      <w:r w:rsidRPr="00A47064">
        <w:rPr>
          <w:rFonts w:ascii="Arial" w:hAnsi="Arial" w:cs="Arial"/>
          <w:b/>
          <w:sz w:val="22"/>
          <w:szCs w:val="22"/>
        </w:rPr>
        <w:t>Francois Bacon</w:t>
      </w:r>
      <w:r w:rsidRPr="00A47064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A47064">
        <w:rPr>
          <w:rFonts w:ascii="Arial" w:hAnsi="Arial" w:cs="Arial"/>
          <w:sz w:val="22"/>
          <w:szCs w:val="22"/>
        </w:rPr>
        <w:t>fransoa</w:t>
      </w:r>
      <w:proofErr w:type="spellEnd"/>
      <w:r w:rsidRPr="00A470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064">
        <w:rPr>
          <w:rFonts w:ascii="Arial" w:hAnsi="Arial" w:cs="Arial"/>
          <w:sz w:val="22"/>
          <w:szCs w:val="22"/>
        </w:rPr>
        <w:t>bejkn</w:t>
      </w:r>
      <w:proofErr w:type="spellEnd"/>
      <w:r w:rsidRPr="00A47064">
        <w:rPr>
          <w:rFonts w:ascii="Arial" w:hAnsi="Arial" w:cs="Arial"/>
          <w:sz w:val="22"/>
          <w:szCs w:val="22"/>
        </w:rPr>
        <w:t>/ - zdůrazňuje zkušenost, předchůdce empirismu (poznání vychází ze zkušenosti)</w:t>
      </w:r>
    </w:p>
    <w:p w:rsidR="00636AE0" w:rsidRPr="00A47064" w:rsidRDefault="00636AE0" w:rsidP="00636AE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 w:rsidRPr="00A47064">
        <w:rPr>
          <w:rFonts w:ascii="Arial" w:hAnsi="Arial" w:cs="Arial"/>
          <w:b/>
          <w:sz w:val="22"/>
          <w:szCs w:val="22"/>
        </w:rPr>
        <w:t>ZÁVĚREČNÉ OPAKOVÁNÍ</w:t>
      </w:r>
      <w:r w:rsidR="0009734E">
        <w:rPr>
          <w:rFonts w:ascii="Arial" w:hAnsi="Arial" w:cs="Arial"/>
          <w:b/>
          <w:sz w:val="22"/>
          <w:szCs w:val="22"/>
        </w:rPr>
        <w:t xml:space="preserve"> – pomůže při přezkoušení</w:t>
      </w: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:rsidR="00636AE0" w:rsidRDefault="00636AE0" w:rsidP="00636AE0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  <w:r w:rsidRPr="00A47064">
        <w:rPr>
          <w:rFonts w:ascii="Arial" w:hAnsi="Arial" w:cs="Arial"/>
          <w:sz w:val="22"/>
          <w:szCs w:val="22"/>
          <w:u w:val="single"/>
        </w:rPr>
        <w:t>Vyberte pět klíčových slov, která nejvýstižněji charakterizují:</w:t>
      </w:r>
    </w:p>
    <w:p w:rsidR="0009734E" w:rsidRDefault="0009734E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sz w:val="22"/>
          <w:szCs w:val="22"/>
        </w:rPr>
        <w:t>Středověkou literaturu:</w:t>
      </w:r>
    </w:p>
    <w:p w:rsidR="0009734E" w:rsidRPr="00A47064" w:rsidRDefault="0009734E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sz w:val="22"/>
          <w:szCs w:val="22"/>
        </w:rPr>
        <w:t>Renesanční literaturu:</w:t>
      </w:r>
    </w:p>
    <w:p w:rsidR="0009734E" w:rsidRPr="00A47064" w:rsidRDefault="0009734E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sz w:val="22"/>
          <w:szCs w:val="22"/>
        </w:rPr>
        <w:t>Barokní literaturu:</w:t>
      </w:r>
    </w:p>
    <w:p w:rsidR="0009734E" w:rsidRPr="00A47064" w:rsidRDefault="0009734E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Pr="00A47064" w:rsidRDefault="00636AE0" w:rsidP="00636AE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47064">
        <w:rPr>
          <w:rFonts w:ascii="Arial" w:hAnsi="Arial" w:cs="Arial"/>
          <w:sz w:val="22"/>
          <w:szCs w:val="22"/>
        </w:rPr>
        <w:t>Literaturu doby klasicismu:</w:t>
      </w:r>
    </w:p>
    <w:p w:rsidR="00636AE0" w:rsidRPr="00A47064" w:rsidRDefault="00636AE0" w:rsidP="00636A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9734E" w:rsidRDefault="0009734E" w:rsidP="0009734E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</w:p>
    <w:p w:rsidR="0009734E" w:rsidRDefault="0009734E" w:rsidP="0009734E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</w:p>
    <w:p w:rsidR="0009734E" w:rsidRDefault="0009734E" w:rsidP="0009734E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Každé období časově zařaďte.</w:t>
      </w:r>
    </w:p>
    <w:p w:rsidR="0009734E" w:rsidRDefault="0009734E" w:rsidP="0009734E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</w:p>
    <w:p w:rsidR="0009734E" w:rsidRDefault="0009734E" w:rsidP="0009734E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</w:p>
    <w:p w:rsidR="0009734E" w:rsidRPr="00A47064" w:rsidRDefault="0009734E" w:rsidP="0009734E">
      <w:pPr>
        <w:pStyle w:val="Defaul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Dokážete ke každému období vyjmenovat zásadní autory?</w:t>
      </w:r>
    </w:p>
    <w:p w:rsidR="0009734E" w:rsidRPr="00A47064" w:rsidRDefault="0009734E" w:rsidP="0009734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636AE0" w:rsidRDefault="00636AE0"/>
    <w:sectPr w:rsidR="00636AE0" w:rsidSect="00636AE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A5D"/>
    <w:multiLevelType w:val="hybridMultilevel"/>
    <w:tmpl w:val="14569F88"/>
    <w:lvl w:ilvl="0" w:tplc="2F8C95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D9E"/>
    <w:multiLevelType w:val="hybridMultilevel"/>
    <w:tmpl w:val="8AB81B6C"/>
    <w:lvl w:ilvl="0" w:tplc="4E022F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0D7C"/>
    <w:multiLevelType w:val="hybridMultilevel"/>
    <w:tmpl w:val="B3F65ABC"/>
    <w:lvl w:ilvl="0" w:tplc="2F8C95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2895"/>
    <w:multiLevelType w:val="hybridMultilevel"/>
    <w:tmpl w:val="2B6C5BA0"/>
    <w:lvl w:ilvl="0" w:tplc="2F8C95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E0"/>
    <w:rsid w:val="0009734E"/>
    <w:rsid w:val="006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40A6"/>
  <w15:chartTrackingRefBased/>
  <w15:docId w15:val="{BAB41483-C46A-4423-8E71-525C16F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36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3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2020-06-16T21:50:00Z</dcterms:created>
  <dcterms:modified xsi:type="dcterms:W3CDTF">2020-06-16T22:06:00Z</dcterms:modified>
</cp:coreProperties>
</file>