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0C" w:rsidRDefault="00F85642" w:rsidP="00F856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642">
        <w:rPr>
          <w:rFonts w:ascii="Times New Roman" w:hAnsi="Times New Roman" w:cs="Times New Roman"/>
          <w:b/>
          <w:sz w:val="28"/>
          <w:szCs w:val="28"/>
        </w:rPr>
        <w:t>Popis pracovního postupu</w:t>
      </w:r>
    </w:p>
    <w:p w:rsidR="00F85642" w:rsidRDefault="00F85642" w:rsidP="00F85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 pracovního postupu patří do </w:t>
      </w:r>
      <w:r w:rsidRPr="00F85642">
        <w:rPr>
          <w:rFonts w:ascii="Times New Roman" w:hAnsi="Times New Roman" w:cs="Times New Roman"/>
          <w:b/>
          <w:sz w:val="24"/>
          <w:szCs w:val="24"/>
        </w:rPr>
        <w:t>odborného stylu.</w:t>
      </w:r>
    </w:p>
    <w:p w:rsidR="00F85642" w:rsidRDefault="00F85642" w:rsidP="00F85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Popisujeme práci s daným předmětem, výrobu nějakého předmětu, návod k použití nebo recept k přípravě jídla.</w:t>
      </w:r>
    </w:p>
    <w:p w:rsidR="00F85642" w:rsidRPr="00F85642" w:rsidRDefault="00F85642" w:rsidP="00F856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642">
        <w:rPr>
          <w:rFonts w:ascii="Times New Roman" w:hAnsi="Times New Roman" w:cs="Times New Roman"/>
          <w:b/>
          <w:sz w:val="24"/>
          <w:szCs w:val="24"/>
        </w:rPr>
        <w:t>Pozor</w:t>
      </w:r>
      <w:r>
        <w:rPr>
          <w:rFonts w:ascii="Times New Roman" w:hAnsi="Times New Roman" w:cs="Times New Roman"/>
          <w:sz w:val="24"/>
          <w:szCs w:val="24"/>
        </w:rPr>
        <w:t xml:space="preserve">: Jednotlivé činnosti popisujeme </w:t>
      </w:r>
      <w:r w:rsidRPr="00F85642">
        <w:rPr>
          <w:rFonts w:ascii="Times New Roman" w:hAnsi="Times New Roman" w:cs="Times New Roman"/>
          <w:b/>
          <w:sz w:val="24"/>
          <w:szCs w:val="24"/>
        </w:rPr>
        <w:t>přesně, přehledně</w:t>
      </w:r>
      <w:r>
        <w:rPr>
          <w:rFonts w:ascii="Times New Roman" w:hAnsi="Times New Roman" w:cs="Times New Roman"/>
          <w:sz w:val="24"/>
          <w:szCs w:val="24"/>
        </w:rPr>
        <w:t xml:space="preserve"> a zejména </w:t>
      </w:r>
      <w:r w:rsidRPr="00F85642">
        <w:rPr>
          <w:rFonts w:ascii="Times New Roman" w:hAnsi="Times New Roman" w:cs="Times New Roman"/>
          <w:b/>
          <w:sz w:val="24"/>
          <w:szCs w:val="24"/>
        </w:rPr>
        <w:t>srozumitelně</w:t>
      </w:r>
      <w:r>
        <w:rPr>
          <w:rFonts w:ascii="Times New Roman" w:hAnsi="Times New Roman" w:cs="Times New Roman"/>
          <w:sz w:val="24"/>
          <w:szCs w:val="24"/>
        </w:rPr>
        <w:t xml:space="preserve"> v pořadí, v jakém musí probíhat. Žádná činnost </w:t>
      </w:r>
      <w:r w:rsidRPr="00F85642">
        <w:rPr>
          <w:rFonts w:ascii="Times New Roman" w:hAnsi="Times New Roman" w:cs="Times New Roman"/>
          <w:b/>
          <w:sz w:val="24"/>
          <w:szCs w:val="24"/>
        </w:rPr>
        <w:t>se nesmí vynechat</w:t>
      </w:r>
      <w:r>
        <w:rPr>
          <w:rFonts w:ascii="Times New Roman" w:hAnsi="Times New Roman" w:cs="Times New Roman"/>
          <w:sz w:val="24"/>
          <w:szCs w:val="24"/>
        </w:rPr>
        <w:t xml:space="preserve">, proto je pro nás důležité </w:t>
      </w:r>
      <w:r w:rsidRPr="00F85642">
        <w:rPr>
          <w:rFonts w:ascii="Times New Roman" w:hAnsi="Times New Roman" w:cs="Times New Roman"/>
          <w:b/>
          <w:sz w:val="24"/>
          <w:szCs w:val="24"/>
        </w:rPr>
        <w:t xml:space="preserve">sestavit si podrobnou osnovu. </w:t>
      </w:r>
    </w:p>
    <w:p w:rsidR="00F85642" w:rsidRDefault="00F85642" w:rsidP="00F85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(Představte si, že něco vaříte a někomu vysvětluje recept – musíte mu na začátku říct, co všechno bude k vaření potřebovat a jak bude jednotlivé ingredience přidávat, aby to nepokazil nebo se snažíte poskládat figurku z </w:t>
      </w:r>
      <w:proofErr w:type="spellStart"/>
      <w:r>
        <w:rPr>
          <w:rFonts w:ascii="Times New Roman" w:hAnsi="Times New Roman" w:cs="Times New Roman"/>
          <w:sz w:val="24"/>
          <w:szCs w:val="24"/>
        </w:rPr>
        <w:t>kinder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vajíčka a máte k tomu připravený přesný postup s nákresem)</w:t>
      </w:r>
      <w:bookmarkStart w:id="0" w:name="_GoBack"/>
      <w:bookmarkEnd w:id="0"/>
    </w:p>
    <w:p w:rsidR="00F85642" w:rsidRDefault="00F85642" w:rsidP="00F85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Často využíváme </w:t>
      </w:r>
      <w:r w:rsidRPr="00F85642">
        <w:rPr>
          <w:rFonts w:ascii="Times New Roman" w:hAnsi="Times New Roman" w:cs="Times New Roman"/>
          <w:b/>
          <w:sz w:val="24"/>
          <w:szCs w:val="24"/>
        </w:rPr>
        <w:t>odborné názvy</w:t>
      </w:r>
      <w:r>
        <w:rPr>
          <w:rFonts w:ascii="Times New Roman" w:hAnsi="Times New Roman" w:cs="Times New Roman"/>
          <w:sz w:val="24"/>
          <w:szCs w:val="24"/>
        </w:rPr>
        <w:t xml:space="preserve"> – například zabarvení, křídlo, mikroskop.</w:t>
      </w:r>
    </w:p>
    <w:p w:rsidR="00F85642" w:rsidRPr="00F85642" w:rsidRDefault="00F85642" w:rsidP="00F85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Volíme </w:t>
      </w:r>
      <w:r w:rsidRPr="00F85642">
        <w:rPr>
          <w:rFonts w:ascii="Times New Roman" w:hAnsi="Times New Roman" w:cs="Times New Roman"/>
          <w:b/>
          <w:sz w:val="24"/>
          <w:szCs w:val="24"/>
        </w:rPr>
        <w:t>vhodná slovesa</w:t>
      </w:r>
      <w:r>
        <w:rPr>
          <w:rFonts w:ascii="Times New Roman" w:hAnsi="Times New Roman" w:cs="Times New Roman"/>
          <w:sz w:val="24"/>
          <w:szCs w:val="24"/>
        </w:rPr>
        <w:t xml:space="preserve">, která zpřesňují jednotlivé činnosti – například pozorovat, popsat, zamíchat. </w:t>
      </w:r>
    </w:p>
    <w:sectPr w:rsidR="00F85642" w:rsidRPr="00F8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42"/>
    <w:rsid w:val="0015143A"/>
    <w:rsid w:val="004E550C"/>
    <w:rsid w:val="00F8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543E"/>
  <w15:chartTrackingRefBased/>
  <w15:docId w15:val="{77D2794B-8FBE-4802-B889-0D0DEC1E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2020-03-18T20:08:00Z</dcterms:created>
  <dcterms:modified xsi:type="dcterms:W3CDTF">2020-03-18T20:19:00Z</dcterms:modified>
</cp:coreProperties>
</file>